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Univerzita Palackého v Olomouci</w:t>
      </w: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Pedagogická fakulta</w:t>
      </w: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Katedra českého jazyka a literatury</w:t>
      </w: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Pomůcka k výuce českého jazyka</w:t>
      </w: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Šifra</w:t>
      </w: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Marie Štěpánová</w:t>
      </w: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ročník, U1ST,</w:t>
      </w:r>
    </w:p>
    <w:p w:rsidR="004B45D8" w:rsidRDefault="004B45D8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Didaktika mateřského jazyka B (KČJ/UDBQ)</w:t>
      </w:r>
    </w:p>
    <w:p w:rsidR="004B45D8" w:rsidRDefault="00DC0C67" w:rsidP="004B45D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Datum vytvoření práce: 18</w:t>
      </w:r>
      <w:r w:rsidR="004B45D8">
        <w:rPr>
          <w:rFonts w:ascii="Times New Roman" w:hAnsi="Times New Roman" w:cs="Times New Roman"/>
          <w:b/>
          <w:sz w:val="28"/>
          <w:szCs w:val="28"/>
        </w:rPr>
        <w:t>. 10. 2018</w:t>
      </w: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b/>
          <w:sz w:val="32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4B45D8" w:rsidRDefault="004B45D8" w:rsidP="004B45D8">
      <w:pPr>
        <w:ind w:left="284" w:firstLine="709"/>
        <w:jc w:val="center"/>
        <w:rPr>
          <w:sz w:val="28"/>
          <w:szCs w:val="32"/>
        </w:rPr>
      </w:pPr>
    </w:p>
    <w:p w:rsidR="004B45D8" w:rsidRDefault="004B45D8" w:rsidP="004B45D8">
      <w:pPr>
        <w:ind w:left="284" w:firstLine="709"/>
        <w:jc w:val="center"/>
        <w:rPr>
          <w:sz w:val="28"/>
          <w:szCs w:val="32"/>
        </w:rPr>
      </w:pPr>
    </w:p>
    <w:p w:rsidR="004B45D8" w:rsidRDefault="004B45D8" w:rsidP="004B45D8">
      <w:pPr>
        <w:rPr>
          <w:sz w:val="28"/>
          <w:szCs w:val="32"/>
        </w:rPr>
      </w:pPr>
    </w:p>
    <w:p w:rsidR="004B45D8" w:rsidRDefault="004B45D8" w:rsidP="004B45D8">
      <w:pPr>
        <w:ind w:left="284" w:firstLine="709"/>
        <w:jc w:val="center"/>
        <w:rPr>
          <w:sz w:val="28"/>
          <w:szCs w:val="32"/>
        </w:rPr>
      </w:pPr>
    </w:p>
    <w:p w:rsidR="004B45D8" w:rsidRDefault="004B45D8" w:rsidP="004B45D8">
      <w:pPr>
        <w:ind w:left="284" w:firstLine="709"/>
        <w:jc w:val="center"/>
        <w:rPr>
          <w:sz w:val="28"/>
          <w:szCs w:val="32"/>
        </w:rPr>
      </w:pPr>
    </w:p>
    <w:p w:rsidR="004B45D8" w:rsidRDefault="004B45D8" w:rsidP="004B45D8">
      <w:pPr>
        <w:ind w:left="28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32"/>
        </w:rPr>
        <w:t>Olomouc 2018</w:t>
      </w:r>
    </w:p>
    <w:p w:rsidR="00BE1179" w:rsidRPr="00317826" w:rsidRDefault="004B45D8" w:rsidP="00C80B53">
      <w:p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b/>
          <w:sz w:val="24"/>
          <w:szCs w:val="24"/>
        </w:rPr>
        <w:lastRenderedPageBreak/>
        <w:t>Název činnosti:</w:t>
      </w:r>
      <w:r w:rsidRPr="00317826">
        <w:rPr>
          <w:rFonts w:ascii="Times New Roman" w:hAnsi="Times New Roman" w:cs="Times New Roman"/>
          <w:sz w:val="24"/>
          <w:szCs w:val="24"/>
        </w:rPr>
        <w:t xml:space="preserve"> </w:t>
      </w:r>
      <w:r w:rsidR="00C75F57" w:rsidRPr="00317826">
        <w:rPr>
          <w:rFonts w:ascii="Times New Roman" w:hAnsi="Times New Roman" w:cs="Times New Roman"/>
          <w:sz w:val="24"/>
          <w:szCs w:val="24"/>
        </w:rPr>
        <w:t xml:space="preserve">Šifra </w:t>
      </w:r>
    </w:p>
    <w:p w:rsidR="004B45D8" w:rsidRPr="00317826" w:rsidRDefault="004B45D8" w:rsidP="00C80B53">
      <w:p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b/>
          <w:sz w:val="24"/>
          <w:szCs w:val="24"/>
        </w:rPr>
        <w:t>Učivo:</w:t>
      </w:r>
      <w:r w:rsidR="00317826" w:rsidRPr="00317826">
        <w:rPr>
          <w:rFonts w:ascii="Times New Roman" w:hAnsi="Times New Roman" w:cs="Times New Roman"/>
          <w:sz w:val="24"/>
          <w:szCs w:val="24"/>
        </w:rPr>
        <w:t xml:space="preserve"> mluvnické kategorie; </w:t>
      </w:r>
      <w:r w:rsidR="00C75F57" w:rsidRPr="00317826">
        <w:rPr>
          <w:rFonts w:ascii="Times New Roman" w:hAnsi="Times New Roman" w:cs="Times New Roman"/>
          <w:sz w:val="24"/>
          <w:szCs w:val="24"/>
        </w:rPr>
        <w:t>vyjmenovaná slova</w:t>
      </w:r>
      <w:r w:rsidR="00317826" w:rsidRPr="00317826">
        <w:rPr>
          <w:rFonts w:ascii="Times New Roman" w:hAnsi="Times New Roman" w:cs="Times New Roman"/>
          <w:sz w:val="24"/>
          <w:szCs w:val="24"/>
        </w:rPr>
        <w:t>; slova nadřazená, podřazená a souřadná; slovní druhy; druhy souhlásek; slabiky</w:t>
      </w:r>
    </w:p>
    <w:p w:rsidR="004B45D8" w:rsidRPr="00317826" w:rsidRDefault="004B45D8" w:rsidP="00C80B53">
      <w:p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b/>
          <w:sz w:val="24"/>
          <w:szCs w:val="24"/>
        </w:rPr>
        <w:t>Ročník:</w:t>
      </w:r>
      <w:r w:rsidR="00317826" w:rsidRPr="00317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826" w:rsidRPr="00317826">
        <w:rPr>
          <w:rFonts w:ascii="Times New Roman" w:hAnsi="Times New Roman" w:cs="Times New Roman"/>
          <w:sz w:val="24"/>
          <w:szCs w:val="24"/>
        </w:rPr>
        <w:t xml:space="preserve">3., 4., 5. </w:t>
      </w:r>
    </w:p>
    <w:p w:rsidR="004B45D8" w:rsidRPr="00317826" w:rsidRDefault="00C75F57" w:rsidP="00C80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26">
        <w:rPr>
          <w:rFonts w:ascii="Times New Roman" w:hAnsi="Times New Roman" w:cs="Times New Roman"/>
          <w:b/>
          <w:sz w:val="24"/>
          <w:szCs w:val="24"/>
        </w:rPr>
        <w:t>Popis činností</w:t>
      </w:r>
      <w:r w:rsidR="004B45D8" w:rsidRPr="003178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45D8" w:rsidRPr="00317826" w:rsidRDefault="004B45D8" w:rsidP="00C80B5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>Paní učitelka rozdá žákům kartičky, na kterých je napsaná šifra pomocí znaků a číslic</w:t>
      </w:r>
      <w:r w:rsidR="00224FB1">
        <w:rPr>
          <w:rFonts w:ascii="Times New Roman" w:hAnsi="Times New Roman" w:cs="Times New Roman"/>
          <w:sz w:val="24"/>
          <w:szCs w:val="24"/>
        </w:rPr>
        <w:t>, poté tabulku s písmeny</w:t>
      </w:r>
      <w:r w:rsidR="00201371">
        <w:rPr>
          <w:rFonts w:ascii="Times New Roman" w:hAnsi="Times New Roman" w:cs="Times New Roman"/>
          <w:sz w:val="24"/>
          <w:szCs w:val="24"/>
        </w:rPr>
        <w:t xml:space="preserve"> a na tabuli zavěsí její větší provedení</w:t>
      </w:r>
      <w:r w:rsidRPr="00317826">
        <w:rPr>
          <w:rFonts w:ascii="Times New Roman" w:hAnsi="Times New Roman" w:cs="Times New Roman"/>
          <w:sz w:val="24"/>
          <w:szCs w:val="24"/>
        </w:rPr>
        <w:t>. Úkolem žáků je šifru roz</w:t>
      </w:r>
      <w:r w:rsidR="00C75F57" w:rsidRPr="00317826">
        <w:rPr>
          <w:rFonts w:ascii="Times New Roman" w:hAnsi="Times New Roman" w:cs="Times New Roman"/>
          <w:sz w:val="24"/>
          <w:szCs w:val="24"/>
        </w:rPr>
        <w:t xml:space="preserve">luštit tak, že spojí symbol s číslicí a tam, kde se jejich přímky střetnou, je ukryto písmeno zašifrovaného slova. </w:t>
      </w:r>
    </w:p>
    <w:p w:rsidR="00C75F57" w:rsidRPr="00317826" w:rsidRDefault="00C75F57" w:rsidP="00C80B5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>Se slovy můžeme pracovat různě, např</w:t>
      </w:r>
      <w:r w:rsidR="00317826" w:rsidRPr="00317826">
        <w:rPr>
          <w:rFonts w:ascii="Times New Roman" w:hAnsi="Times New Roman" w:cs="Times New Roman"/>
          <w:sz w:val="24"/>
          <w:szCs w:val="24"/>
        </w:rPr>
        <w:t>.</w:t>
      </w:r>
      <w:r w:rsidRPr="003178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5D8" w:rsidRPr="00317826" w:rsidRDefault="004B45D8" w:rsidP="00C80B5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 xml:space="preserve">U slov mají za úkol určit mluvnické kategorie. </w:t>
      </w:r>
      <w:r w:rsidR="00C75F57" w:rsidRPr="00317826">
        <w:rPr>
          <w:rFonts w:ascii="Times New Roman" w:hAnsi="Times New Roman" w:cs="Times New Roman"/>
          <w:sz w:val="24"/>
          <w:szCs w:val="24"/>
        </w:rPr>
        <w:t>Následně je provedena kontrola na tabuli.</w:t>
      </w:r>
    </w:p>
    <w:p w:rsidR="00C75F57" w:rsidRDefault="00C75F57" w:rsidP="00C80B5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>Žáci mají určit, která slova jsou vyjmenovaná.</w:t>
      </w:r>
      <w:r w:rsidR="00C80B53">
        <w:rPr>
          <w:rFonts w:ascii="Times New Roman" w:hAnsi="Times New Roman" w:cs="Times New Roman"/>
          <w:sz w:val="24"/>
          <w:szCs w:val="24"/>
        </w:rPr>
        <w:t xml:space="preserve"> Poté mají za úkol vytvořit slovo p</w:t>
      </w:r>
      <w:r w:rsidR="00D808B3">
        <w:rPr>
          <w:rFonts w:ascii="Times New Roman" w:hAnsi="Times New Roman" w:cs="Times New Roman"/>
          <w:sz w:val="24"/>
          <w:szCs w:val="24"/>
        </w:rPr>
        <w:t>říbuzné ke slovu vyjmenovanému.</w:t>
      </w:r>
    </w:p>
    <w:p w:rsidR="00D808B3" w:rsidRPr="00317826" w:rsidRDefault="00D808B3" w:rsidP="00C80B5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Žáci mohou slova vyluštit bez písmen i/y a poté je správně doplňovat. </w:t>
      </w:r>
    </w:p>
    <w:p w:rsidR="00C75F57" w:rsidRPr="00317826" w:rsidRDefault="00C75F57" w:rsidP="00C80B5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>Žáci mohou určovat slova nadřazená, podřazená a souřadná.</w:t>
      </w:r>
    </w:p>
    <w:p w:rsidR="00317826" w:rsidRPr="00317826" w:rsidRDefault="00317826" w:rsidP="00C80B5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 xml:space="preserve">Žáci mohou určovat slovní druhy. </w:t>
      </w:r>
    </w:p>
    <w:p w:rsidR="00C75F57" w:rsidRPr="00317826" w:rsidRDefault="00C75F57" w:rsidP="00C80B5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 xml:space="preserve">Žáci mohou ve slově určovat tvrdé, měkké a obojetné souhlásky a následně je kroužkovat různou barvou. </w:t>
      </w:r>
    </w:p>
    <w:p w:rsidR="00C75F57" w:rsidRPr="00317826" w:rsidRDefault="00C75F57" w:rsidP="00C80B5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 xml:space="preserve">Žáci mohou vytleskávat slabiky, počítat slabiky. </w:t>
      </w:r>
    </w:p>
    <w:p w:rsidR="00C75F57" w:rsidRPr="00317826" w:rsidRDefault="00C75F57" w:rsidP="00C80B5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 xml:space="preserve">Tato pomůcka se dá využít i v jiných hodinách, např. v hodině matematiky (místo písmen by žáci hledali číslice), v prvouce (zvířata, rostliny, …), </w:t>
      </w:r>
      <w:r w:rsidR="00317826" w:rsidRPr="00317826">
        <w:rPr>
          <w:rFonts w:ascii="Times New Roman" w:hAnsi="Times New Roman" w:cs="Times New Roman"/>
          <w:sz w:val="24"/>
          <w:szCs w:val="24"/>
        </w:rPr>
        <w:t xml:space="preserve">v angličtině (žáci by vyluštili anglické slovo a snažili by se ho přeložit a naopak). </w:t>
      </w:r>
    </w:p>
    <w:p w:rsidR="00317826" w:rsidRDefault="00317826" w:rsidP="00C80B5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826">
        <w:rPr>
          <w:rFonts w:ascii="Times New Roman" w:hAnsi="Times New Roman" w:cs="Times New Roman"/>
          <w:sz w:val="24"/>
          <w:szCs w:val="24"/>
        </w:rPr>
        <w:t xml:space="preserve">U starších žáků by se dala činnosti ztížit a to tak, že by žáci vyluštili písmena a z těch by se snažili poskládat dané slovo. </w:t>
      </w:r>
    </w:p>
    <w:p w:rsidR="002C11E8" w:rsidRDefault="002C11E8" w:rsidP="00C80B5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Starší žáci by mohli sami vytvořit šifru pro svého spolužáka. </w:t>
      </w:r>
    </w:p>
    <w:p w:rsidR="00317826" w:rsidRDefault="00317826" w:rsidP="00C80B53">
      <w:pPr>
        <w:jc w:val="both"/>
        <w:rPr>
          <w:rFonts w:ascii="Times New Roman" w:hAnsi="Times New Roman" w:cs="Times New Roman"/>
          <w:sz w:val="24"/>
          <w:szCs w:val="24"/>
        </w:rPr>
      </w:pPr>
      <w:r w:rsidRPr="00C80B53">
        <w:rPr>
          <w:rFonts w:ascii="Times New Roman" w:hAnsi="Times New Roman" w:cs="Times New Roman"/>
          <w:b/>
          <w:sz w:val="24"/>
          <w:szCs w:val="24"/>
        </w:rPr>
        <w:t>Popis pomůcky:</w:t>
      </w:r>
      <w:r w:rsidRPr="00C80B53">
        <w:rPr>
          <w:rFonts w:ascii="Times New Roman" w:hAnsi="Times New Roman" w:cs="Times New Roman"/>
          <w:sz w:val="24"/>
          <w:szCs w:val="24"/>
        </w:rPr>
        <w:t xml:space="preserve"> Na bílý tvrdý papír veli</w:t>
      </w:r>
      <w:r w:rsidR="00C80B53" w:rsidRPr="00C80B53">
        <w:rPr>
          <w:rFonts w:ascii="Times New Roman" w:hAnsi="Times New Roman" w:cs="Times New Roman"/>
          <w:sz w:val="24"/>
          <w:szCs w:val="24"/>
        </w:rPr>
        <w:t>ko</w:t>
      </w:r>
      <w:r w:rsidR="00201371">
        <w:rPr>
          <w:rFonts w:ascii="Times New Roman" w:hAnsi="Times New Roman" w:cs="Times New Roman"/>
          <w:sz w:val="24"/>
          <w:szCs w:val="24"/>
        </w:rPr>
        <w:t>st A2 narýsujeme mřížky</w:t>
      </w:r>
      <w:r w:rsidR="00C80B53" w:rsidRPr="00C80B53">
        <w:rPr>
          <w:rFonts w:ascii="Times New Roman" w:hAnsi="Times New Roman" w:cs="Times New Roman"/>
          <w:sz w:val="24"/>
          <w:szCs w:val="24"/>
        </w:rPr>
        <w:t>. Do prvního řádku napíšeme číslice a do prvního sloupce symboly. Do zbylých mřížek napíšeme písmena. Následně si vytvoříme šifry. Z bílého papíru si vytvoříme kartičky a na ty napíšeme nebo vytiskneme</w:t>
      </w:r>
      <w:r w:rsidR="00C80B53">
        <w:rPr>
          <w:rFonts w:ascii="Times New Roman" w:hAnsi="Times New Roman" w:cs="Times New Roman"/>
          <w:sz w:val="24"/>
          <w:szCs w:val="24"/>
        </w:rPr>
        <w:t xml:space="preserve"> šifru (</w:t>
      </w:r>
      <w:proofErr w:type="gramStart"/>
      <w:r w:rsidR="00C80B53">
        <w:rPr>
          <w:rFonts w:ascii="Times New Roman" w:hAnsi="Times New Roman" w:cs="Times New Roman"/>
          <w:sz w:val="24"/>
          <w:szCs w:val="24"/>
        </w:rPr>
        <w:t xml:space="preserve">např. *1  </w:t>
      </w:r>
      <w:r w:rsidR="00DC0C67">
        <w:rPr>
          <w:rFonts w:ascii="Times New Roman" w:hAnsi="Times New Roman" w:cs="Times New Roman"/>
          <w:sz w:val="24"/>
          <w:szCs w:val="24"/>
        </w:rPr>
        <w:t xml:space="preserve"> ?5   /8   ). </w:t>
      </w:r>
      <w:r w:rsidR="00C80B53" w:rsidRPr="00C80B53">
        <w:rPr>
          <w:rFonts w:ascii="Times New Roman" w:hAnsi="Times New Roman" w:cs="Times New Roman"/>
          <w:sz w:val="24"/>
          <w:szCs w:val="24"/>
        </w:rPr>
        <w:t>Mezi</w:t>
      </w:r>
      <w:proofErr w:type="gramEnd"/>
      <w:r w:rsidR="00C80B53" w:rsidRPr="00C80B53">
        <w:rPr>
          <w:rFonts w:ascii="Times New Roman" w:hAnsi="Times New Roman" w:cs="Times New Roman"/>
          <w:sz w:val="24"/>
          <w:szCs w:val="24"/>
        </w:rPr>
        <w:t xml:space="preserve"> znaky necháme dostatečné místo, aby žák od sebe rozeznal jednotlivé znaky. Volný prostor necháme i pod šifrou, aby zde žák mohl šifru rozluštit. </w:t>
      </w:r>
    </w:p>
    <w:p w:rsidR="00C80B53" w:rsidRDefault="00C80B53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6DC" w:rsidRDefault="000736DC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6DC" w:rsidRDefault="000736DC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36DC" w:rsidRDefault="000736DC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53" w:rsidRDefault="00C80B53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0736DC" w:rsidRPr="000736DC" w:rsidTr="000736DC">
        <w:trPr>
          <w:trHeight w:val="499"/>
        </w:trPr>
        <w:tc>
          <w:tcPr>
            <w:tcW w:w="11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lastRenderedPageBreak/>
              <w:t>ŠIFRA</w:t>
            </w:r>
          </w:p>
        </w:tc>
        <w:tc>
          <w:tcPr>
            <w:tcW w:w="11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  <w:t>7</w:t>
            </w:r>
          </w:p>
        </w:tc>
      </w:tr>
      <w:tr w:rsidR="000736DC" w:rsidRPr="000736DC" w:rsidTr="000736DC">
        <w:trPr>
          <w:trHeight w:val="499"/>
        </w:trPr>
        <w:tc>
          <w:tcPr>
            <w:tcW w:w="11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  <w:r w:rsidRPr="000736DC">
              <w:rPr>
                <w:rFonts w:ascii="Calibri" w:eastAsia="Times New Roman" w:hAnsi="Calibri" w:cs="Calibri"/>
                <w:noProof/>
                <w:color w:val="FFFFFF"/>
                <w:lang w:eastAsia="cs-CZ"/>
              </w:rPr>
              <w:drawing>
                <wp:inline distT="0" distB="0" distL="0" distR="0">
                  <wp:extent cx="219075" cy="190500"/>
                  <wp:effectExtent l="19050" t="0" r="0" b="0"/>
                  <wp:docPr id="12" name="Objek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9075" cy="190500"/>
                            <a:chOff x="0" y="0"/>
                            <a:chExt cx="219075" cy="190500"/>
                          </a:xfrm>
                        </a:grpSpPr>
                        <a:sp>
                          <a:nvSpPr>
                            <a:cNvPr id="3" name="Elipsa 2"/>
                            <a:cNvSpPr/>
                          </a:nvSpPr>
                          <a:spPr>
                            <a:xfrm>
                              <a:off x="0" y="0"/>
                              <a:ext cx="219075" cy="1905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cs-CZ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Ť</w:t>
            </w:r>
          </w:p>
        </w:tc>
      </w:tr>
      <w:tr w:rsidR="000736DC" w:rsidRPr="000736DC" w:rsidTr="000736DC">
        <w:trPr>
          <w:trHeight w:val="499"/>
        </w:trPr>
        <w:tc>
          <w:tcPr>
            <w:tcW w:w="11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48"/>
                <w:szCs w:val="48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color w:val="FFFFFF"/>
                <w:sz w:val="48"/>
                <w:szCs w:val="48"/>
                <w:lang w:eastAsia="cs-CZ"/>
              </w:rPr>
              <w:t> *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</w:t>
            </w:r>
          </w:p>
        </w:tc>
      </w:tr>
      <w:tr w:rsidR="000736DC" w:rsidRPr="000736DC" w:rsidTr="000736DC">
        <w:trPr>
          <w:trHeight w:val="499"/>
        </w:trPr>
        <w:tc>
          <w:tcPr>
            <w:tcW w:w="11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noProof/>
                <w:color w:val="FFFFFF"/>
                <w:lang w:eastAsia="cs-CZ"/>
              </w:rPr>
              <w:drawing>
                <wp:inline distT="0" distB="0" distL="0" distR="0">
                  <wp:extent cx="209550" cy="209550"/>
                  <wp:effectExtent l="19050" t="0" r="0" b="0"/>
                  <wp:docPr id="1" name="Objek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09550" cy="209550"/>
                            <a:chOff x="0" y="0"/>
                            <a:chExt cx="209550" cy="209550"/>
                          </a:xfrm>
                        </a:grpSpPr>
                        <a:sp>
                          <a:nvSpPr>
                            <a:cNvPr id="4" name="Rovnoramenný trojúhelník 3"/>
                            <a:cNvSpPr/>
                          </a:nvSpPr>
                          <a:spPr>
                            <a:xfrm>
                              <a:off x="0" y="0"/>
                              <a:ext cx="209550" cy="209550"/>
                            </a:xfrm>
                            <a:prstGeom prst="triangle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cs-CZ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0736DC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</w:t>
            </w:r>
          </w:p>
        </w:tc>
      </w:tr>
      <w:tr w:rsidR="000736DC" w:rsidRPr="000736DC" w:rsidTr="000736DC">
        <w:trPr>
          <w:trHeight w:val="499"/>
        </w:trPr>
        <w:tc>
          <w:tcPr>
            <w:tcW w:w="11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noProof/>
                <w:color w:val="FFFFFF"/>
                <w:lang w:eastAsia="cs-CZ"/>
              </w:rPr>
              <w:drawing>
                <wp:inline distT="0" distB="0" distL="0" distR="0">
                  <wp:extent cx="238125" cy="190500"/>
                  <wp:effectExtent l="19050" t="0" r="0" b="0"/>
                  <wp:docPr id="3" name="Objek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38125" cy="190500"/>
                            <a:chOff x="0" y="0"/>
                            <a:chExt cx="238125" cy="190500"/>
                          </a:xfrm>
                        </a:grpSpPr>
                        <a:sp>
                          <a:nvSpPr>
                            <a:cNvPr id="5" name="Vývojový diagram: postup 4"/>
                            <a:cNvSpPr/>
                          </a:nvSpPr>
                          <a:spPr>
                            <a:xfrm>
                              <a:off x="0" y="0"/>
                              <a:ext cx="238125" cy="190500"/>
                            </a:xfrm>
                            <a:prstGeom prst="flowChartProcess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cs-CZ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0736DC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4D7ED3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</w:p>
        </w:tc>
      </w:tr>
      <w:tr w:rsidR="000736DC" w:rsidRPr="000736DC" w:rsidTr="000736DC">
        <w:trPr>
          <w:trHeight w:val="499"/>
        </w:trPr>
        <w:tc>
          <w:tcPr>
            <w:tcW w:w="1120" w:type="dxa"/>
            <w:tcBorders>
              <w:top w:val="nil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9BBB59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cs-CZ"/>
              </w:rPr>
            </w:pPr>
            <w:r w:rsidRPr="000736DC">
              <w:rPr>
                <w:rFonts w:ascii="Calibri" w:eastAsia="Times New Roman" w:hAnsi="Calibri" w:cs="Calibri"/>
                <w:color w:val="FFFFFF"/>
                <w:lang w:eastAsia="cs-CZ"/>
              </w:rPr>
              <w:t> </w:t>
            </w:r>
            <w:r w:rsidRPr="000736DC">
              <w:rPr>
                <w:rFonts w:ascii="Calibri" w:eastAsia="Times New Roman" w:hAnsi="Calibri" w:cs="Calibri"/>
                <w:noProof/>
                <w:color w:val="FFFFFF"/>
                <w:lang w:eastAsia="cs-CZ"/>
              </w:rPr>
              <w:drawing>
                <wp:inline distT="0" distB="0" distL="0" distR="0">
                  <wp:extent cx="257175" cy="247650"/>
                  <wp:effectExtent l="19050" t="0" r="0" b="0"/>
                  <wp:docPr id="2" name="Objekt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7175" cy="247650"/>
                            <a:chOff x="0" y="0"/>
                            <a:chExt cx="257175" cy="247650"/>
                          </a:xfrm>
                        </a:grpSpPr>
                        <a:sp>
                          <a:nvSpPr>
                            <a:cNvPr id="6" name="Srdce 5"/>
                            <a:cNvSpPr/>
                          </a:nvSpPr>
                          <a:spPr>
                            <a:xfrm>
                              <a:off x="0" y="0"/>
                              <a:ext cx="257175" cy="247650"/>
                            </a:xfrm>
                            <a:prstGeom prst="heart">
                              <a:avLst/>
                            </a:prstGeom>
                            <a:ln>
                              <a:solidFill>
                                <a:sysClr val="windowText" lastClr="000000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cs-CZ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36DC" w:rsidRPr="000736DC" w:rsidRDefault="000736DC" w:rsidP="0007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7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</w:tbl>
    <w:p w:rsidR="000736DC" w:rsidRDefault="000736DC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53" w:rsidRDefault="00DC0C67" w:rsidP="00C80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- zvířata</w:t>
      </w:r>
    </w:p>
    <w:p w:rsidR="00C80B53" w:rsidRDefault="007A1394" w:rsidP="00C80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.2pt;margin-top:1.6pt;width:264.2pt;height:329.25pt;z-index:251658240;mso-width-relative:margin;mso-height-relative:margin" fillcolor="white [3201]" strokecolor="#8064a2 [3207]" strokeweight="2.5pt">
            <v:shadow color="#868686"/>
            <v:textbox style="mso-next-textbox:#_x0000_s1044">
              <w:txbxContent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27635" cy="138430"/>
                        <wp:effectExtent l="19050" t="0" r="5715" b="0"/>
                        <wp:docPr id="24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*3   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38430"/>
                        <wp:effectExtent l="19050" t="0" r="1270" b="0"/>
                        <wp:docPr id="243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6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27635" cy="138430"/>
                        <wp:effectExtent l="19050" t="0" r="5715" b="0"/>
                        <wp:docPr id="244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 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48590"/>
                        <wp:effectExtent l="19050" t="0" r="1270" b="0"/>
                        <wp:docPr id="245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4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</w:t>
                  </w:r>
                  <w:proofErr w:type="gramEnd"/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Slovo: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</w:t>
                  </w: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47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27635" cy="138430"/>
                        <wp:effectExtent l="19050" t="0" r="5715" b="0"/>
                        <wp:docPr id="248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48590"/>
                        <wp:effectExtent l="19050" t="0" r="1270" b="0"/>
                        <wp:docPr id="249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Slovo: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</w:t>
                  </w: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___________________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50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27635" cy="138430"/>
                        <wp:effectExtent l="19050" t="0" r="5715" b="0"/>
                        <wp:docPr id="251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38430"/>
                        <wp:effectExtent l="19050" t="0" r="1270" b="0"/>
                        <wp:docPr id="252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53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54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7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Slovo: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</w:t>
                  </w: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________________________________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38430"/>
                        <wp:effectExtent l="19050" t="0" r="1270" b="0"/>
                        <wp:docPr id="25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7 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5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  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38430"/>
                        <wp:effectExtent l="19050" t="0" r="1270" b="0"/>
                        <wp:docPr id="257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 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48590"/>
                        <wp:effectExtent l="19050" t="0" r="1270" b="0"/>
                        <wp:docPr id="258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70180" cy="148590"/>
                        <wp:effectExtent l="19050" t="0" r="1270" b="0"/>
                        <wp:docPr id="259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Slovo: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</w:t>
                  </w: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_____________________________________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70180" cy="148590"/>
                        <wp:effectExtent l="19050" t="0" r="1270" b="0"/>
                        <wp:docPr id="260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     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6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70180" cy="148590"/>
                        <wp:effectExtent l="19050" t="0" r="1270" b="0"/>
                        <wp:docPr id="262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 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263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        *4  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70180" cy="138430"/>
                        <wp:effectExtent l="19050" t="0" r="1270" b="0"/>
                        <wp:docPr id="320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80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  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045" cy="148590"/>
                        <wp:effectExtent l="19050" t="0" r="8255" b="0"/>
                        <wp:docPr id="32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7</w:t>
                  </w:r>
                  <w:proofErr w:type="gramEnd"/>
                </w:p>
                <w:p w:rsidR="00DC0C67" w:rsidRPr="002C11E8" w:rsidRDefault="00DC0C67" w:rsidP="00DC0C6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____________________________________</w:t>
                  </w:r>
                </w:p>
                <w:p w:rsidR="00DC0C67" w:rsidRDefault="00DC0C67" w:rsidP="00DC0C67"/>
              </w:txbxContent>
            </v:textbox>
          </v:shape>
        </w:pict>
      </w:r>
    </w:p>
    <w:p w:rsidR="00C80B53" w:rsidRDefault="00C80B53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53" w:rsidRDefault="00C80B53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53" w:rsidRDefault="00C80B53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B53" w:rsidRDefault="00C80B53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1E8" w:rsidRDefault="002C11E8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C67" w:rsidRDefault="00DC0C67" w:rsidP="00C80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E6D" w:rsidRDefault="007A1394" w:rsidP="00C80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>
          <v:shape id="_x0000_s1046" type="#_x0000_t202" style="position:absolute;left:0;text-align:left;margin-left:259.9pt;margin-top:24pt;width:197.85pt;height:384.75pt;z-index:251660288;mso-width-relative:margin;mso-height-relative:margin" fillcolor="white [3201]" strokecolor="#8064a2 [3207]" strokeweight="2.5pt">
            <v:shadow color="#868686"/>
            <v:textbox style="mso-next-textbox:#_x0000_s1046">
              <w:txbxContent>
                <w:p w:rsidR="00DC0C67" w:rsidRPr="009871AC" w:rsidRDefault="00DC0C67" w:rsidP="00DC0C67">
                  <w:pPr>
                    <w:pStyle w:val="Odstavecseseznamem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132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3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1330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7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1331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  <w:p w:rsidR="00DC0C67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9871AC" w:rsidRDefault="00DC0C67" w:rsidP="00DC0C67">
                  <w:pPr>
                    <w:pStyle w:val="Odstavecseseznamem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133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</w:t>
                  </w:r>
                </w:p>
                <w:p w:rsidR="00DC0C67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133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133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       *3 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1335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proofErr w:type="gramEnd"/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</w:t>
                  </w:r>
                </w:p>
                <w:p w:rsidR="00DC0C67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702C3A" w:rsidP="00DC0C67">
                  <w:pPr>
                    <w:pStyle w:val="Odstavecseseznamem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02C3A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4" name="obrázek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="00DC0C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      *3       *2      </w:t>
                  </w:r>
                  <w:r w:rsidR="00DC0C67"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1337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0C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           </w:t>
                  </w:r>
                  <w:r w:rsidR="00DC0C67"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1338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C0C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proofErr w:type="gramEnd"/>
                </w:p>
                <w:p w:rsidR="00DC0C67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</w:t>
                  </w:r>
                </w:p>
                <w:p w:rsidR="00DC0C67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71A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133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     </w:t>
                  </w:r>
                  <w:r w:rsidRPr="009871A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1340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        *1        *3</w:t>
                  </w:r>
                  <w:proofErr w:type="gramEnd"/>
                </w:p>
                <w:p w:rsidR="00DC0C67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</w:t>
                  </w:r>
                </w:p>
                <w:p w:rsidR="00DC0C67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9871AC" w:rsidRDefault="00DC0C67" w:rsidP="00DC0C67">
                  <w:pPr>
                    <w:pStyle w:val="Odstavecseseznamem"/>
                    <w:numPr>
                      <w:ilvl w:val="0"/>
                      <w:numId w:val="8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71A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1341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7        </w:t>
                  </w:r>
                  <w:r w:rsidRPr="009871A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134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       </w:t>
                  </w:r>
                  <w:r w:rsidRPr="009871AC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1343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71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__________________________</w:t>
                  </w:r>
                </w:p>
              </w:txbxContent>
            </v:textbox>
          </v:shape>
        </w:pict>
      </w:r>
      <w:r w:rsidR="00DC0C67">
        <w:rPr>
          <w:rFonts w:ascii="Times New Roman" w:hAnsi="Times New Roman" w:cs="Times New Roman"/>
          <w:sz w:val="24"/>
          <w:szCs w:val="24"/>
        </w:rPr>
        <w:t xml:space="preserve">Vyjmenovaná slova – </w:t>
      </w:r>
      <w:proofErr w:type="gramStart"/>
      <w:r w:rsidR="00DC0C67">
        <w:rPr>
          <w:rFonts w:ascii="Times New Roman" w:hAnsi="Times New Roman" w:cs="Times New Roman"/>
          <w:sz w:val="24"/>
          <w:szCs w:val="24"/>
        </w:rPr>
        <w:t xml:space="preserve">města                           </w:t>
      </w:r>
      <w:r w:rsidR="00224FB1">
        <w:rPr>
          <w:rFonts w:ascii="Times New Roman" w:hAnsi="Times New Roman" w:cs="Times New Roman"/>
          <w:sz w:val="24"/>
          <w:szCs w:val="24"/>
        </w:rPr>
        <w:t xml:space="preserve"> </w:t>
      </w:r>
      <w:r w:rsidR="00DC0C67">
        <w:rPr>
          <w:rFonts w:ascii="Times New Roman" w:hAnsi="Times New Roman" w:cs="Times New Roman"/>
          <w:sz w:val="24"/>
          <w:szCs w:val="24"/>
        </w:rPr>
        <w:t>Věta</w:t>
      </w:r>
      <w:proofErr w:type="gramEnd"/>
      <w:r w:rsidR="00DC0C67">
        <w:rPr>
          <w:rFonts w:ascii="Times New Roman" w:hAnsi="Times New Roman" w:cs="Times New Roman"/>
          <w:sz w:val="24"/>
          <w:szCs w:val="24"/>
        </w:rPr>
        <w:t xml:space="preserve"> „Jeho pes </w:t>
      </w:r>
      <w:proofErr w:type="spellStart"/>
      <w:r w:rsidR="00DC0C67">
        <w:rPr>
          <w:rFonts w:ascii="Times New Roman" w:hAnsi="Times New Roman" w:cs="Times New Roman"/>
          <w:sz w:val="24"/>
          <w:szCs w:val="24"/>
        </w:rPr>
        <w:t>Alík</w:t>
      </w:r>
      <w:proofErr w:type="spellEnd"/>
      <w:r w:rsidR="00DC0C67">
        <w:rPr>
          <w:rFonts w:ascii="Times New Roman" w:hAnsi="Times New Roman" w:cs="Times New Roman"/>
          <w:sz w:val="24"/>
          <w:szCs w:val="24"/>
        </w:rPr>
        <w:t xml:space="preserve"> spí v boudě“ – slovní druhy </w:t>
      </w:r>
    </w:p>
    <w:p w:rsidR="009A3E6D" w:rsidRPr="009A3E6D" w:rsidRDefault="007A1394" w:rsidP="009A3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5" type="#_x0000_t202" style="position:absolute;margin-left:-31.1pt;margin-top:-1.85pt;width:275.1pt;height:366.6pt;z-index:251659264;mso-width-relative:margin;mso-height-relative:margin" fillcolor="white [3201]" strokecolor="#8064a2 [3207]" strokeweight="2.5pt">
            <v:shadow color="#868686"/>
            <v:textbox style="mso-next-textbox:#_x0000_s1045">
              <w:txbxContent>
                <w:p w:rsidR="00DC0C67" w:rsidRPr="009871AC" w:rsidRDefault="00DC0C67" w:rsidP="00DC0C67">
                  <w:pPr>
                    <w:ind w:left="36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 w:rsidRPr="009871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485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48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     *6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487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488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489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7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490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     *4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49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proofErr w:type="gramEnd"/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______________________________________________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9871AC" w:rsidRDefault="00DC0C67" w:rsidP="00DC0C67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492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493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494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495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      *3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49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proofErr w:type="gramEnd"/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9871AC" w:rsidRDefault="00DC0C67" w:rsidP="00DC0C67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497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        *4 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498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      *5      </w:t>
                  </w:r>
                  <w:r w:rsidRPr="006D7516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499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71A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</w:t>
                  </w:r>
                  <w:proofErr w:type="gramEnd"/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500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          *3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501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 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22555" cy="136525"/>
                        <wp:effectExtent l="19050" t="0" r="0" b="0"/>
                        <wp:docPr id="50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503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504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proofErr w:type="gramEnd"/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_______________________________________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505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7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506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42240"/>
                        <wp:effectExtent l="19050" t="0" r="5080" b="0"/>
                        <wp:docPr id="507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4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7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66370" cy="154305"/>
                        <wp:effectExtent l="19050" t="0" r="5080" b="0"/>
                        <wp:docPr id="508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37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4      *3       </w:t>
                  </w:r>
                  <w:r w:rsidRPr="006D7516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cs-CZ"/>
                    </w:rPr>
                    <w:drawing>
                      <wp:inline distT="0" distB="0" distL="0" distR="0">
                        <wp:extent cx="106680" cy="154305"/>
                        <wp:effectExtent l="19050" t="0" r="7620" b="0"/>
                        <wp:docPr id="509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proofErr w:type="gramEnd"/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Slovo: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___________________________________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</w:t>
                  </w: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0C67" w:rsidRPr="006D7516" w:rsidRDefault="00DC0C67" w:rsidP="00DC0C6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D75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Urči slovo nadřazené</w:t>
                  </w:r>
                  <w:r w:rsidRPr="006D7516">
                    <w:rPr>
                      <w:rFonts w:ascii="Times New Roman" w:hAnsi="Times New Roman" w:cs="Times New Roman"/>
                      <w:sz w:val="16"/>
                      <w:szCs w:val="16"/>
                    </w:rPr>
                    <w:t>: __________________________________</w:t>
                  </w:r>
                </w:p>
              </w:txbxContent>
            </v:textbox>
          </v:shape>
        </w:pict>
      </w: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9A3E6D" w:rsidRDefault="009A3E6D" w:rsidP="009A3E6D">
      <w:pPr>
        <w:rPr>
          <w:rFonts w:ascii="Times New Roman" w:hAnsi="Times New Roman" w:cs="Times New Roman"/>
          <w:sz w:val="24"/>
          <w:szCs w:val="24"/>
        </w:rPr>
      </w:pPr>
    </w:p>
    <w:p w:rsidR="002C11E8" w:rsidRDefault="009A3E6D" w:rsidP="009A3E6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A3E6D" w:rsidRDefault="009A3E6D" w:rsidP="009A3E6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9A3E6D" w:rsidRDefault="009A3E6D" w:rsidP="009A3E6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9A3E6D" w:rsidRDefault="009A3E6D" w:rsidP="009A3E6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9A3E6D" w:rsidRDefault="009A3E6D" w:rsidP="009A3E6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9A3E6D" w:rsidRDefault="009A3E6D" w:rsidP="009A3E6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9A3E6D" w:rsidRPr="009A3E6D" w:rsidRDefault="009A3E6D" w:rsidP="009A3E6D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sectPr w:rsidR="009A3E6D" w:rsidRPr="009A3E6D" w:rsidSect="00073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F4" w:rsidRDefault="00415FF4" w:rsidP="00DC0C67">
      <w:pPr>
        <w:spacing w:after="0" w:line="240" w:lineRule="auto"/>
      </w:pPr>
      <w:r>
        <w:separator/>
      </w:r>
    </w:p>
  </w:endnote>
  <w:endnote w:type="continuationSeparator" w:id="0">
    <w:p w:rsidR="00415FF4" w:rsidRDefault="00415FF4" w:rsidP="00DC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F4" w:rsidRDefault="00415FF4" w:rsidP="00DC0C67">
      <w:pPr>
        <w:spacing w:after="0" w:line="240" w:lineRule="auto"/>
      </w:pPr>
      <w:r>
        <w:separator/>
      </w:r>
    </w:p>
  </w:footnote>
  <w:footnote w:type="continuationSeparator" w:id="0">
    <w:p w:rsidR="00415FF4" w:rsidRDefault="00415FF4" w:rsidP="00DC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724"/>
    <w:multiLevelType w:val="hybridMultilevel"/>
    <w:tmpl w:val="556EDAA6"/>
    <w:lvl w:ilvl="0" w:tplc="B024E9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11E9F"/>
    <w:multiLevelType w:val="hybridMultilevel"/>
    <w:tmpl w:val="9522AE2A"/>
    <w:lvl w:ilvl="0" w:tplc="29063A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65238"/>
    <w:multiLevelType w:val="hybridMultilevel"/>
    <w:tmpl w:val="F244CE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7387D"/>
    <w:multiLevelType w:val="hybridMultilevel"/>
    <w:tmpl w:val="A26A4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1065"/>
    <w:multiLevelType w:val="hybridMultilevel"/>
    <w:tmpl w:val="69487272"/>
    <w:lvl w:ilvl="0" w:tplc="DE0CFE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00C5B"/>
    <w:multiLevelType w:val="hybridMultilevel"/>
    <w:tmpl w:val="25128390"/>
    <w:lvl w:ilvl="0" w:tplc="C58C087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26B48"/>
    <w:multiLevelType w:val="hybridMultilevel"/>
    <w:tmpl w:val="10E44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50AEA"/>
    <w:multiLevelType w:val="hybridMultilevel"/>
    <w:tmpl w:val="D7149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5D8"/>
    <w:rsid w:val="000736DC"/>
    <w:rsid w:val="00184153"/>
    <w:rsid w:val="00201371"/>
    <w:rsid w:val="00224FB1"/>
    <w:rsid w:val="002354E4"/>
    <w:rsid w:val="002C11E8"/>
    <w:rsid w:val="00317826"/>
    <w:rsid w:val="00415FF4"/>
    <w:rsid w:val="0044306E"/>
    <w:rsid w:val="004B45D8"/>
    <w:rsid w:val="004D00F0"/>
    <w:rsid w:val="004D7ED3"/>
    <w:rsid w:val="005E251E"/>
    <w:rsid w:val="00651077"/>
    <w:rsid w:val="00702C3A"/>
    <w:rsid w:val="00734AB5"/>
    <w:rsid w:val="007A1394"/>
    <w:rsid w:val="009A3E6D"/>
    <w:rsid w:val="009E5342"/>
    <w:rsid w:val="00A67D0C"/>
    <w:rsid w:val="00A94D7E"/>
    <w:rsid w:val="00AA0EB5"/>
    <w:rsid w:val="00B80495"/>
    <w:rsid w:val="00BE1179"/>
    <w:rsid w:val="00C75F57"/>
    <w:rsid w:val="00C80B53"/>
    <w:rsid w:val="00D73C7B"/>
    <w:rsid w:val="00D808B3"/>
    <w:rsid w:val="00DC0C67"/>
    <w:rsid w:val="00E7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45D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B45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B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C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0C67"/>
  </w:style>
  <w:style w:type="paragraph" w:styleId="Zpat">
    <w:name w:val="footer"/>
    <w:basedOn w:val="Normln"/>
    <w:link w:val="ZpatChar"/>
    <w:uiPriority w:val="99"/>
    <w:semiHidden/>
    <w:unhideWhenUsed/>
    <w:rsid w:val="00DC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C0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2018-10-04T18:04:00Z</dcterms:created>
  <dcterms:modified xsi:type="dcterms:W3CDTF">2018-10-22T16:15:00Z</dcterms:modified>
</cp:coreProperties>
</file>