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06" w:rsidRPr="00897206" w:rsidRDefault="00897206" w:rsidP="00897206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97206">
        <w:rPr>
          <w:rFonts w:ascii="Times New Roman" w:hAnsi="Times New Roman" w:cs="Times New Roman"/>
          <w:b/>
          <w:sz w:val="44"/>
          <w:szCs w:val="44"/>
        </w:rPr>
        <w:t>UNIVERZITA PALACKÉHO V OLOMOUCI</w:t>
      </w:r>
    </w:p>
    <w:p w:rsidR="00897206" w:rsidRPr="00897206" w:rsidRDefault="00897206" w:rsidP="00897206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206">
        <w:rPr>
          <w:rFonts w:ascii="Times New Roman" w:hAnsi="Times New Roman" w:cs="Times New Roman"/>
          <w:b/>
          <w:sz w:val="44"/>
          <w:szCs w:val="44"/>
        </w:rPr>
        <w:t>PEDAGOGICKÁ FAKULTA</w:t>
      </w:r>
    </w:p>
    <w:p w:rsidR="00897206" w:rsidRPr="00897206" w:rsidRDefault="00897206" w:rsidP="00897206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206">
        <w:rPr>
          <w:rFonts w:ascii="Times New Roman" w:hAnsi="Times New Roman" w:cs="Times New Roman"/>
          <w:b/>
          <w:sz w:val="44"/>
          <w:szCs w:val="44"/>
        </w:rPr>
        <w:t>KATEDRA ČESKÉHO JAZYKA A LITERATURY</w:t>
      </w:r>
    </w:p>
    <w:p w:rsidR="00897206" w:rsidRPr="00897206" w:rsidRDefault="00897206" w:rsidP="00897206">
      <w:pPr>
        <w:rPr>
          <w:rFonts w:ascii="Times New Roman" w:hAnsi="Times New Roman" w:cs="Times New Roman"/>
          <w:b/>
          <w:sz w:val="32"/>
          <w:szCs w:val="32"/>
        </w:rPr>
      </w:pP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sz w:val="32"/>
          <w:szCs w:val="32"/>
        </w:rPr>
        <w:t>Martina Náglová</w:t>
      </w: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7206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Didaktika mateřského jazyka A</w:t>
      </w:r>
    </w:p>
    <w:p w:rsidR="00897206" w:rsidRPr="00897206" w:rsidRDefault="00DD527E" w:rsidP="0089720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hyperlink r:id="rId6" w:tooltip="Zobrazit rozvrhové akce k zapsání." w:history="1">
        <w:r w:rsidR="00897206" w:rsidRPr="00897206">
          <w:rPr>
            <w:rStyle w:val="Hypertextovodkaz"/>
            <w:rFonts w:ascii="Times New Roman" w:hAnsi="Times New Roman" w:cs="Times New Roman"/>
            <w:b/>
            <w:bCs/>
            <w:i/>
            <w:color w:val="auto"/>
            <w:sz w:val="40"/>
            <w:szCs w:val="40"/>
            <w:shd w:val="clear" w:color="auto" w:fill="FFFFFF"/>
          </w:rPr>
          <w:t>KČJ/DIMJA</w:t>
        </w:r>
      </w:hyperlink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sz w:val="32"/>
          <w:szCs w:val="32"/>
        </w:rPr>
        <w:t>SEMINÁRNÍ PRÁCE</w:t>
      </w: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972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Shoda přísudku s podmětem</w:t>
      </w: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(koncovky příčestí minulého)</w:t>
      </w: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sz w:val="32"/>
          <w:szCs w:val="32"/>
        </w:rPr>
        <w:t>LS 2014/2015</w:t>
      </w: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sz w:val="32"/>
          <w:szCs w:val="32"/>
        </w:rPr>
        <w:t>Vyučující:  Mgr. Veronika Krejčí</w:t>
      </w:r>
    </w:p>
    <w:p w:rsidR="00897206" w:rsidRPr="00897206" w:rsidRDefault="00897206" w:rsidP="00897206">
      <w:pPr>
        <w:jc w:val="right"/>
        <w:rPr>
          <w:rFonts w:ascii="Times New Roman" w:hAnsi="Times New Roman" w:cs="Times New Roman"/>
        </w:rPr>
      </w:pPr>
      <w:r w:rsidRPr="00897206">
        <w:rPr>
          <w:rFonts w:ascii="Times New Roman" w:hAnsi="Times New Roman" w:cs="Times New Roman"/>
        </w:rPr>
        <w:t>Obor: U1ST</w:t>
      </w:r>
    </w:p>
    <w:p w:rsidR="00897206" w:rsidRPr="00897206" w:rsidRDefault="00897206" w:rsidP="00897206">
      <w:pPr>
        <w:jc w:val="right"/>
        <w:rPr>
          <w:rFonts w:ascii="Times New Roman" w:hAnsi="Times New Roman" w:cs="Times New Roman"/>
        </w:rPr>
      </w:pPr>
      <w:r w:rsidRPr="00897206">
        <w:rPr>
          <w:rFonts w:ascii="Times New Roman" w:hAnsi="Times New Roman" w:cs="Times New Roman"/>
        </w:rPr>
        <w:t>Ročník: 2.</w:t>
      </w:r>
    </w:p>
    <w:p w:rsidR="00897206" w:rsidRPr="00897206" w:rsidRDefault="00897206" w:rsidP="00897206">
      <w:pPr>
        <w:jc w:val="right"/>
        <w:rPr>
          <w:rFonts w:ascii="Times New Roman" w:hAnsi="Times New Roman" w:cs="Times New Roman"/>
        </w:rPr>
      </w:pPr>
      <w:r w:rsidRPr="00897206">
        <w:rPr>
          <w:rFonts w:ascii="Times New Roman" w:hAnsi="Times New Roman" w:cs="Times New Roman"/>
        </w:rPr>
        <w:t>Forma: prezenční</w:t>
      </w:r>
    </w:p>
    <w:p w:rsidR="00897206" w:rsidRPr="00897206" w:rsidRDefault="00897206" w:rsidP="00897206">
      <w:pPr>
        <w:jc w:val="right"/>
        <w:rPr>
          <w:rFonts w:ascii="Times New Roman" w:hAnsi="Times New Roman" w:cs="Times New Roman"/>
        </w:rPr>
      </w:pPr>
      <w:r w:rsidRPr="00897206">
        <w:rPr>
          <w:rFonts w:ascii="Times New Roman" w:hAnsi="Times New Roman" w:cs="Times New Roman"/>
        </w:rPr>
        <w:t>e-mail:opravilova.mart@gmail.com</w:t>
      </w:r>
    </w:p>
    <w:p w:rsidR="00897206" w:rsidRPr="00897206" w:rsidRDefault="00897206" w:rsidP="00897206">
      <w:pPr>
        <w:jc w:val="right"/>
        <w:rPr>
          <w:rFonts w:ascii="Times New Roman" w:hAnsi="Times New Roman" w:cs="Times New Roman"/>
        </w:rPr>
      </w:pPr>
      <w:r w:rsidRPr="00897206">
        <w:rPr>
          <w:rFonts w:ascii="Times New Roman" w:hAnsi="Times New Roman" w:cs="Times New Roman"/>
        </w:rPr>
        <w:t>Skupina: Pondělí 15:00</w:t>
      </w: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06" w:rsidRPr="00897206" w:rsidRDefault="00897206" w:rsidP="0089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sz w:val="32"/>
          <w:szCs w:val="32"/>
        </w:rPr>
        <w:t>OLOMOUC 2015</w:t>
      </w:r>
    </w:p>
    <w:p w:rsidR="00897206" w:rsidRDefault="008972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648F0" w:rsidRPr="00D648F0" w:rsidRDefault="00D648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8F0">
        <w:rPr>
          <w:rFonts w:ascii="Times New Roman" w:hAnsi="Times New Roman" w:cs="Times New Roman"/>
          <w:sz w:val="28"/>
          <w:szCs w:val="28"/>
          <w:u w:val="single"/>
        </w:rPr>
        <w:lastRenderedPageBreak/>
        <w:t>1. Doplňovací cvičení:</w:t>
      </w:r>
    </w:p>
    <w:p w:rsidR="002C5B97" w:rsidRPr="00D648F0" w:rsidRDefault="00DC145F">
      <w:pPr>
        <w:rPr>
          <w:rFonts w:ascii="Times New Roman" w:hAnsi="Times New Roman" w:cs="Times New Roman"/>
          <w:b/>
          <w:sz w:val="24"/>
          <w:szCs w:val="24"/>
        </w:rPr>
      </w:pPr>
      <w:r w:rsidRPr="00D648F0">
        <w:rPr>
          <w:rFonts w:ascii="Times New Roman" w:hAnsi="Times New Roman" w:cs="Times New Roman"/>
          <w:b/>
          <w:sz w:val="24"/>
          <w:szCs w:val="24"/>
        </w:rPr>
        <w:t>Doplň –i, -y:</w:t>
      </w:r>
    </w:p>
    <w:p w:rsidR="00DC145F" w:rsidRPr="008966C6" w:rsidRDefault="00D648F0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102B655C" wp14:editId="6BDC2CEC">
            <wp:simplePos x="0" y="0"/>
            <wp:positionH relativeFrom="margin">
              <wp:posOffset>1614805</wp:posOffset>
            </wp:positionH>
            <wp:positionV relativeFrom="paragraph">
              <wp:posOffset>1135380</wp:posOffset>
            </wp:positionV>
            <wp:extent cx="2188845" cy="1642745"/>
            <wp:effectExtent l="0" t="0" r="1905" b="0"/>
            <wp:wrapTopAndBottom/>
            <wp:docPr id="1" name="Obrázek 1" descr="http://www.i-creative.cz/wp-content/uploads/2012/02/kitty-and-yarn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creative.cz/wp-content/uploads/2012/02/kitty-and-yarn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45F" w:rsidRPr="008966C6">
        <w:rPr>
          <w:rFonts w:ascii="Times New Roman" w:hAnsi="Times New Roman" w:cs="Times New Roman"/>
          <w:sz w:val="24"/>
          <w:szCs w:val="24"/>
        </w:rPr>
        <w:t>Technické služby zařídil_ pravidelný odvoz odpadků. Mladí učitelé uklidňoval_ žáky. Všichni jsme se těšil_ na slunečné dny, které však nepřišl_. Slušné děti za dárek poděkoval_. Zahradníci sázel_ zeleninu a dbal_, aby vysad</w:t>
      </w:r>
      <w:r w:rsidR="00E86896">
        <w:rPr>
          <w:rFonts w:ascii="Times New Roman" w:hAnsi="Times New Roman" w:cs="Times New Roman"/>
          <w:sz w:val="24"/>
          <w:szCs w:val="24"/>
        </w:rPr>
        <w:t>i</w:t>
      </w:r>
      <w:r w:rsidR="00DC145F" w:rsidRPr="008966C6">
        <w:rPr>
          <w:rFonts w:ascii="Times New Roman" w:hAnsi="Times New Roman" w:cs="Times New Roman"/>
          <w:sz w:val="24"/>
          <w:szCs w:val="24"/>
        </w:rPr>
        <w:t xml:space="preserve">l_ mrkev, celer i petržel. Roztomilá koťátka si hrál_ i s předměty, které na hraní nebyl_. Prázdninové dni nám rychle utekl_. Jak jste se to oblékl_? Dárek jsme převázal_ růžovou stuhou a krabici barevně pomaloval_. Už víme, pro koho jsme jej nachystal_. Malé děti z dětského domova se z dárku opravdu radoval_. </w:t>
      </w:r>
    </w:p>
    <w:p w:rsidR="00DC145F" w:rsidRPr="008966C6" w:rsidRDefault="00DC145F" w:rsidP="00DC1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45F" w:rsidRPr="008966C6" w:rsidRDefault="00DC145F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BLUMENTRITTOVÁ, Vlasta. I a Y v koncovce příčestí při shodě přísudku s podmětem: obsahuje klíč. Benešov: Blug, [2012], 52 s. ISBN 978-80-7274-019-2.</w:t>
      </w:r>
    </w:p>
    <w:p w:rsidR="00DC145F" w:rsidRPr="00D648F0" w:rsidRDefault="006613B6">
      <w:pPr>
        <w:rPr>
          <w:rFonts w:ascii="Times New Roman" w:hAnsi="Times New Roman" w:cs="Times New Roman"/>
          <w:b/>
          <w:sz w:val="24"/>
          <w:szCs w:val="24"/>
        </w:rPr>
      </w:pPr>
      <w:r w:rsidRPr="00D648F0">
        <w:rPr>
          <w:rFonts w:ascii="Times New Roman" w:hAnsi="Times New Roman" w:cs="Times New Roman"/>
          <w:b/>
          <w:sz w:val="24"/>
          <w:szCs w:val="24"/>
        </w:rPr>
        <w:t xml:space="preserve">Doplň –i, -y: </w:t>
      </w:r>
    </w:p>
    <w:p w:rsidR="006613B6" w:rsidRPr="008966C6" w:rsidRDefault="006613B6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 xml:space="preserve">Učitelé a učitelky se sešl_ k poradě. Srny a zajíci se pásl_ v jeteli. U táborového ohně seděl_ skauti a skautky. Nad rozkvetlými záhony poletoval_ motýly a včely. Herci a herečky se líčil_ v šatně. Komáři a mouchy zalezl_ do úkrytů. Na jih odlétl_ vlaštovky i čápi. </w:t>
      </w:r>
    </w:p>
    <w:p w:rsidR="006613B6" w:rsidRPr="008966C6" w:rsidRDefault="006613B6" w:rsidP="00661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13095" cy="1914525"/>
            <wp:effectExtent l="0" t="0" r="1905" b="0"/>
            <wp:docPr id="2" name="Obrázek 2" descr="http://www.totem.cz/ma/grf/30071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tem.cz/ma/grf/300713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70" cy="19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5F" w:rsidRPr="008966C6" w:rsidRDefault="006613B6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MIKULENKOVÁ, Hana. Český jazyk 4. Olomouc: Prodos, c2008, 2 sv. Modrá řada (Prodos). ISBN 978-80-7230-213-0.</w:t>
      </w:r>
    </w:p>
    <w:p w:rsidR="00D648F0" w:rsidRDefault="00D64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13B6" w:rsidRPr="00D648F0" w:rsidRDefault="006613B6">
      <w:pPr>
        <w:rPr>
          <w:rFonts w:ascii="Times New Roman" w:hAnsi="Times New Roman" w:cs="Times New Roman"/>
          <w:b/>
          <w:sz w:val="24"/>
          <w:szCs w:val="24"/>
        </w:rPr>
      </w:pPr>
      <w:r w:rsidRPr="00D648F0">
        <w:rPr>
          <w:rFonts w:ascii="Times New Roman" w:hAnsi="Times New Roman" w:cs="Times New Roman"/>
          <w:b/>
          <w:sz w:val="24"/>
          <w:szCs w:val="24"/>
        </w:rPr>
        <w:lastRenderedPageBreak/>
        <w:t>Doplň neúplná slova a zdůvodni jejich pravopis:</w:t>
      </w:r>
    </w:p>
    <w:p w:rsidR="001630E6" w:rsidRPr="008966C6" w:rsidRDefault="006613B6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 xml:space="preserve">V aleji rozkvetl_ l_p_. Krásně voněl_. Kolem nich bzučel_ včel_. Starší žen_ </w:t>
      </w:r>
      <w:r w:rsidR="00E86896">
        <w:rPr>
          <w:rFonts w:ascii="Times New Roman" w:hAnsi="Times New Roman" w:cs="Times New Roman"/>
          <w:sz w:val="24"/>
          <w:szCs w:val="24"/>
        </w:rPr>
        <w:t>l_</w:t>
      </w:r>
      <w:r w:rsidRPr="008966C6">
        <w:rPr>
          <w:rFonts w:ascii="Times New Roman" w:hAnsi="Times New Roman" w:cs="Times New Roman"/>
          <w:sz w:val="24"/>
          <w:szCs w:val="24"/>
        </w:rPr>
        <w:t xml:space="preserve">pové květy trhal_ na sušení. Vesele se u toho smál_. Bl_zko l_p oškubával_ housata l_stečky mladých kopřiv. V nedalekém křov_ hnázdl_ s_kory. </w:t>
      </w:r>
      <w:r w:rsidR="001630E6" w:rsidRPr="008966C6">
        <w:rPr>
          <w:rFonts w:ascii="Times New Roman" w:hAnsi="Times New Roman" w:cs="Times New Roman"/>
          <w:sz w:val="24"/>
          <w:szCs w:val="24"/>
        </w:rPr>
        <w:t xml:space="preserve">Starostl_vě krmil_ svá mláďata. </w:t>
      </w:r>
    </w:p>
    <w:p w:rsidR="001630E6" w:rsidRPr="008966C6" w:rsidRDefault="001630E6" w:rsidP="00163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51915" cy="1344277"/>
            <wp:effectExtent l="0" t="0" r="635" b="8890"/>
            <wp:docPr id="3" name="Obrázek 3" descr="http://www.voderek.cz/prirodopis/prirodopis7/dvoud4_soubory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oderek.cz/prirodopis/prirodopis7/dvoud4_soubory/image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24" cy="135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E6" w:rsidRPr="008966C6" w:rsidRDefault="001630E6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MIKULENKOVÁ, Hana. Český jazyk 5. Olomouc: Prodos, c2008, 2 sv. Modrá řada (Prodos). ISBN 978-80-7230-217-8.</w:t>
      </w:r>
    </w:p>
    <w:p w:rsidR="00D648F0" w:rsidRDefault="00D648F0">
      <w:pPr>
        <w:rPr>
          <w:rFonts w:ascii="Times New Roman" w:hAnsi="Times New Roman" w:cs="Times New Roman"/>
          <w:b/>
          <w:sz w:val="24"/>
          <w:szCs w:val="24"/>
        </w:rPr>
      </w:pPr>
    </w:p>
    <w:p w:rsidR="001630E6" w:rsidRPr="00D648F0" w:rsidRDefault="001630E6">
      <w:pPr>
        <w:rPr>
          <w:rFonts w:ascii="Times New Roman" w:hAnsi="Times New Roman" w:cs="Times New Roman"/>
          <w:b/>
          <w:sz w:val="24"/>
          <w:szCs w:val="24"/>
        </w:rPr>
      </w:pPr>
      <w:r w:rsidRPr="00D648F0">
        <w:rPr>
          <w:rFonts w:ascii="Times New Roman" w:hAnsi="Times New Roman" w:cs="Times New Roman"/>
          <w:b/>
          <w:sz w:val="24"/>
          <w:szCs w:val="24"/>
        </w:rPr>
        <w:t>Zvol a podtrhni vhodný podmět. Doplň koncovku příčestí minulého.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Koně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Děvčata</w:t>
      </w:r>
      <w:r w:rsidRPr="008966C6">
        <w:rPr>
          <w:rFonts w:ascii="Times New Roman" w:hAnsi="Times New Roman" w:cs="Times New Roman"/>
          <w:sz w:val="24"/>
          <w:szCs w:val="24"/>
        </w:rPr>
        <w:tab/>
      </w:r>
      <w:r w:rsidRPr="008966C6">
        <w:rPr>
          <w:rFonts w:ascii="Times New Roman" w:hAnsi="Times New Roman" w:cs="Times New Roman"/>
          <w:sz w:val="24"/>
          <w:szCs w:val="24"/>
        </w:rPr>
        <w:tab/>
        <w:t>se už těšil_ na výlet.</w:t>
      </w:r>
    </w:p>
    <w:p w:rsidR="001630E6" w:rsidRPr="008966C6" w:rsidRDefault="008966C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3AD3388" wp14:editId="169EB6A2">
            <wp:simplePos x="0" y="0"/>
            <wp:positionH relativeFrom="column">
              <wp:posOffset>3481705</wp:posOffset>
            </wp:positionH>
            <wp:positionV relativeFrom="paragraph">
              <wp:posOffset>45085</wp:posOffset>
            </wp:positionV>
            <wp:extent cx="2234565" cy="2978272"/>
            <wp:effectExtent l="0" t="0" r="0" b="0"/>
            <wp:wrapTight wrapText="bothSides">
              <wp:wrapPolygon edited="0">
                <wp:start x="0" y="0"/>
                <wp:lineTo x="0" y="21416"/>
                <wp:lineTo x="21361" y="21416"/>
                <wp:lineTo x="21361" y="0"/>
                <wp:lineTo x="0" y="0"/>
              </wp:wrapPolygon>
            </wp:wrapTight>
            <wp:docPr id="5" name="Obrázek 5" descr="http://www.i-creative.cz/wp-content/uploads/2012/04/hrusk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-creative.cz/wp-content/uploads/2012/04/hrusky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9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0E6" w:rsidRPr="008966C6">
        <w:rPr>
          <w:rFonts w:ascii="Times New Roman" w:hAnsi="Times New Roman" w:cs="Times New Roman"/>
          <w:sz w:val="24"/>
          <w:szCs w:val="24"/>
        </w:rPr>
        <w:t>Hrušky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Telefony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 xml:space="preserve">Okna </w:t>
      </w:r>
      <w:r w:rsidRPr="008966C6">
        <w:rPr>
          <w:rFonts w:ascii="Times New Roman" w:hAnsi="Times New Roman" w:cs="Times New Roman"/>
          <w:sz w:val="24"/>
          <w:szCs w:val="24"/>
        </w:rPr>
        <w:tab/>
      </w:r>
      <w:r w:rsidRPr="008966C6">
        <w:rPr>
          <w:rFonts w:ascii="Times New Roman" w:hAnsi="Times New Roman" w:cs="Times New Roman"/>
          <w:sz w:val="24"/>
          <w:szCs w:val="24"/>
        </w:rPr>
        <w:tab/>
      </w:r>
      <w:r w:rsidRPr="008966C6">
        <w:rPr>
          <w:rFonts w:ascii="Times New Roman" w:hAnsi="Times New Roman" w:cs="Times New Roman"/>
          <w:sz w:val="24"/>
          <w:szCs w:val="24"/>
        </w:rPr>
        <w:tab/>
        <w:t>dnes drčel_ od samého rána.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Zpěváci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Kuřata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Dvojčata</w:t>
      </w:r>
      <w:r w:rsidRPr="008966C6">
        <w:rPr>
          <w:rFonts w:ascii="Times New Roman" w:hAnsi="Times New Roman" w:cs="Times New Roman"/>
          <w:sz w:val="24"/>
          <w:szCs w:val="24"/>
        </w:rPr>
        <w:tab/>
      </w:r>
      <w:r w:rsidRPr="008966C6">
        <w:rPr>
          <w:rFonts w:ascii="Times New Roman" w:hAnsi="Times New Roman" w:cs="Times New Roman"/>
          <w:sz w:val="24"/>
          <w:szCs w:val="24"/>
        </w:rPr>
        <w:tab/>
        <w:t>slavil_ narozeniny.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Záclony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Kočky</w:t>
      </w:r>
    </w:p>
    <w:p w:rsidR="001630E6" w:rsidRPr="008966C6" w:rsidRDefault="00E8689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Kocouři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0E6" w:rsidRPr="008966C6">
        <w:rPr>
          <w:rFonts w:ascii="Times New Roman" w:hAnsi="Times New Roman" w:cs="Times New Roman"/>
          <w:sz w:val="24"/>
          <w:szCs w:val="24"/>
        </w:rPr>
        <w:t>lovil_ myši.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Kapři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Auta</w:t>
      </w:r>
    </w:p>
    <w:p w:rsidR="001630E6" w:rsidRPr="008966C6" w:rsidRDefault="00E8689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Cyklisté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66C6" w:rsidRPr="008966C6">
        <w:rPr>
          <w:rFonts w:ascii="Times New Roman" w:hAnsi="Times New Roman" w:cs="Times New Roman"/>
          <w:sz w:val="24"/>
          <w:szCs w:val="24"/>
        </w:rPr>
        <w:t>vyjel_ na trať závodu.</w:t>
      </w:r>
      <w:r w:rsidR="001630E6" w:rsidRPr="008966C6">
        <w:rPr>
          <w:rFonts w:ascii="Times New Roman" w:hAnsi="Times New Roman" w:cs="Times New Roman"/>
          <w:sz w:val="24"/>
          <w:szCs w:val="24"/>
        </w:rPr>
        <w:tab/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Cyklistka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Učitelé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Žáci</w:t>
      </w:r>
      <w:r w:rsidRPr="008966C6">
        <w:rPr>
          <w:rFonts w:ascii="Times New Roman" w:hAnsi="Times New Roman" w:cs="Times New Roman"/>
          <w:sz w:val="24"/>
          <w:szCs w:val="24"/>
        </w:rPr>
        <w:tab/>
      </w:r>
      <w:r w:rsidRPr="008966C6">
        <w:rPr>
          <w:rFonts w:ascii="Times New Roman" w:hAnsi="Times New Roman" w:cs="Times New Roman"/>
          <w:sz w:val="24"/>
          <w:szCs w:val="24"/>
        </w:rPr>
        <w:tab/>
      </w:r>
      <w:r w:rsidRPr="008966C6">
        <w:rPr>
          <w:rFonts w:ascii="Times New Roman" w:hAnsi="Times New Roman" w:cs="Times New Roman"/>
          <w:sz w:val="24"/>
          <w:szCs w:val="24"/>
        </w:rPr>
        <w:tab/>
        <w:t>napsal_ výborně diktát.</w:t>
      </w:r>
    </w:p>
    <w:p w:rsidR="001630E6" w:rsidRPr="008966C6" w:rsidRDefault="001630E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Rodiče</w:t>
      </w:r>
    </w:p>
    <w:p w:rsidR="008966C6" w:rsidRPr="008966C6" w:rsidRDefault="008966C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966C6" w:rsidRPr="008966C6" w:rsidRDefault="008966C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HORNÍK, Ladislav. Pracovní sešit z českého jazyka pro 5. ročník. Pansofia. ISBN 978-80-86490-78-6.</w:t>
      </w:r>
    </w:p>
    <w:p w:rsidR="008966C6" w:rsidRPr="008966C6" w:rsidRDefault="008966C6" w:rsidP="001630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2485" w:rsidRDefault="008966C6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pPr w:leftFromText="141" w:rightFromText="141" w:horzAnchor="margin" w:tblpY="1170"/>
        <w:tblW w:w="0" w:type="auto"/>
        <w:tblLook w:val="04A0" w:firstRow="1" w:lastRow="0" w:firstColumn="1" w:lastColumn="0" w:noHBand="0" w:noVBand="1"/>
      </w:tblPr>
      <w:tblGrid>
        <w:gridCol w:w="1004"/>
        <w:gridCol w:w="1414"/>
        <w:gridCol w:w="1555"/>
        <w:gridCol w:w="1723"/>
        <w:gridCol w:w="1729"/>
        <w:gridCol w:w="1637"/>
      </w:tblGrid>
      <w:tr w:rsidR="00A12485" w:rsidRPr="00A12485" w:rsidTr="00A12485">
        <w:tc>
          <w:tcPr>
            <w:tcW w:w="100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</w:t>
            </w:r>
          </w:p>
        </w:tc>
        <w:tc>
          <w:tcPr>
            <w:tcW w:w="141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55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23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9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637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A12485" w:rsidRPr="00A12485" w:rsidTr="00A12485">
        <w:tc>
          <w:tcPr>
            <w:tcW w:w="100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Chlapci utíkal_</w:t>
            </w:r>
          </w:p>
        </w:tc>
        <w:tc>
          <w:tcPr>
            <w:tcW w:w="1555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Bagry bagroval_</w:t>
            </w:r>
          </w:p>
        </w:tc>
        <w:tc>
          <w:tcPr>
            <w:tcW w:w="1723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Ptáci zpíval_</w:t>
            </w:r>
          </w:p>
        </w:tc>
        <w:tc>
          <w:tcPr>
            <w:tcW w:w="1729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Dívky uklízel_</w:t>
            </w:r>
          </w:p>
        </w:tc>
        <w:tc>
          <w:tcPr>
            <w:tcW w:w="1637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Psi štěkal_</w:t>
            </w:r>
          </w:p>
        </w:tc>
      </w:tr>
      <w:tr w:rsidR="00A12485" w:rsidRPr="00A12485" w:rsidTr="00A12485">
        <w:tc>
          <w:tcPr>
            <w:tcW w:w="100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Stromy opadal_</w:t>
            </w:r>
          </w:p>
        </w:tc>
        <w:tc>
          <w:tcPr>
            <w:tcW w:w="1555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Hvězdy svítil_</w:t>
            </w:r>
          </w:p>
        </w:tc>
        <w:tc>
          <w:tcPr>
            <w:tcW w:w="1723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Koně řehtal_</w:t>
            </w:r>
          </w:p>
        </w:tc>
        <w:tc>
          <w:tcPr>
            <w:tcW w:w="1729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Lodě plul_</w:t>
            </w:r>
          </w:p>
        </w:tc>
        <w:tc>
          <w:tcPr>
            <w:tcW w:w="1637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Hráči trénoval_</w:t>
            </w:r>
          </w:p>
        </w:tc>
      </w:tr>
      <w:tr w:rsidR="00A12485" w:rsidRPr="00A12485" w:rsidTr="00A12485">
        <w:tc>
          <w:tcPr>
            <w:tcW w:w="100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Dveře vrzal_</w:t>
            </w:r>
          </w:p>
        </w:tc>
        <w:tc>
          <w:tcPr>
            <w:tcW w:w="1555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Zvonky zvonil_</w:t>
            </w:r>
          </w:p>
        </w:tc>
        <w:tc>
          <w:tcPr>
            <w:tcW w:w="1723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Lidé poslouchal_</w:t>
            </w:r>
          </w:p>
        </w:tc>
        <w:tc>
          <w:tcPr>
            <w:tcW w:w="1729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Lvi lovil_</w:t>
            </w:r>
          </w:p>
        </w:tc>
        <w:tc>
          <w:tcPr>
            <w:tcW w:w="1637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Kočky mňoukal_</w:t>
            </w:r>
          </w:p>
        </w:tc>
      </w:tr>
      <w:tr w:rsidR="00A12485" w:rsidRPr="00A12485" w:rsidTr="00A12485">
        <w:tc>
          <w:tcPr>
            <w:tcW w:w="100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Štěňata skákal_</w:t>
            </w:r>
          </w:p>
        </w:tc>
        <w:tc>
          <w:tcPr>
            <w:tcW w:w="1555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Smrky voněl_</w:t>
            </w:r>
          </w:p>
        </w:tc>
        <w:tc>
          <w:tcPr>
            <w:tcW w:w="1723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Děti pobíhal_</w:t>
            </w:r>
          </w:p>
        </w:tc>
        <w:tc>
          <w:tcPr>
            <w:tcW w:w="1729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Rodiče čekal_</w:t>
            </w:r>
          </w:p>
        </w:tc>
        <w:tc>
          <w:tcPr>
            <w:tcW w:w="1637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Autobusy odjel_</w:t>
            </w:r>
          </w:p>
        </w:tc>
      </w:tr>
      <w:tr w:rsidR="00A12485" w:rsidRPr="00A12485" w:rsidTr="00A12485">
        <w:tc>
          <w:tcPr>
            <w:tcW w:w="100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Listy padal_</w:t>
            </w:r>
          </w:p>
        </w:tc>
        <w:tc>
          <w:tcPr>
            <w:tcW w:w="1555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Motory hučel_</w:t>
            </w:r>
          </w:p>
        </w:tc>
        <w:tc>
          <w:tcPr>
            <w:tcW w:w="1723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Koťata předl_</w:t>
            </w:r>
          </w:p>
        </w:tc>
        <w:tc>
          <w:tcPr>
            <w:tcW w:w="1729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Ledoborci vyplul_</w:t>
            </w:r>
          </w:p>
        </w:tc>
        <w:tc>
          <w:tcPr>
            <w:tcW w:w="1637" w:type="dxa"/>
          </w:tcPr>
          <w:p w:rsidR="00A12485" w:rsidRPr="00A12485" w:rsidRDefault="00A12485" w:rsidP="00A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5">
              <w:rPr>
                <w:rFonts w:ascii="Times New Roman" w:hAnsi="Times New Roman" w:cs="Times New Roman"/>
                <w:sz w:val="24"/>
                <w:szCs w:val="24"/>
              </w:rPr>
              <w:t>Hříbata dováděl_</w:t>
            </w:r>
          </w:p>
        </w:tc>
      </w:tr>
    </w:tbl>
    <w:p w:rsidR="00D648F0" w:rsidRPr="00D648F0" w:rsidRDefault="00D648F0" w:rsidP="00A124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8F0">
        <w:rPr>
          <w:rFonts w:ascii="Times New Roman" w:hAnsi="Times New Roman" w:cs="Times New Roman"/>
          <w:sz w:val="28"/>
          <w:szCs w:val="28"/>
          <w:u w:val="single"/>
        </w:rPr>
        <w:t>2. Doplňovací cvičení v tabulce se souřadnicemi</w:t>
      </w:r>
    </w:p>
    <w:p w:rsidR="00A12485" w:rsidRPr="00D648F0" w:rsidRDefault="00A12485" w:rsidP="00A12485">
      <w:pPr>
        <w:rPr>
          <w:rFonts w:ascii="Times New Roman" w:hAnsi="Times New Roman" w:cs="Times New Roman"/>
          <w:b/>
          <w:sz w:val="24"/>
          <w:szCs w:val="24"/>
        </w:rPr>
      </w:pPr>
      <w:r w:rsidRPr="00D648F0">
        <w:rPr>
          <w:rFonts w:ascii="Times New Roman" w:hAnsi="Times New Roman" w:cs="Times New Roman"/>
          <w:b/>
          <w:sz w:val="24"/>
          <w:szCs w:val="24"/>
        </w:rPr>
        <w:t xml:space="preserve">Doplň správné koncovky příčestí minulého: </w:t>
      </w:r>
    </w:p>
    <w:p w:rsidR="00D648F0" w:rsidRDefault="00A12485" w:rsidP="00A1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8F0" w:rsidRPr="00D648F0" w:rsidRDefault="00D648F0" w:rsidP="00A124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8F0">
        <w:rPr>
          <w:rFonts w:ascii="Times New Roman" w:hAnsi="Times New Roman" w:cs="Times New Roman"/>
          <w:sz w:val="28"/>
          <w:szCs w:val="28"/>
          <w:u w:val="single"/>
        </w:rPr>
        <w:lastRenderedPageBreak/>
        <w:t>3. Diktát</w:t>
      </w:r>
    </w:p>
    <w:p w:rsidR="00A12485" w:rsidRPr="00897206" w:rsidRDefault="00A12485" w:rsidP="00A12485">
      <w:pPr>
        <w:rPr>
          <w:rFonts w:ascii="Times New Roman" w:hAnsi="Times New Roman" w:cs="Times New Roman"/>
          <w:b/>
          <w:sz w:val="24"/>
          <w:szCs w:val="24"/>
        </w:rPr>
      </w:pPr>
      <w:r w:rsidRPr="00897206">
        <w:rPr>
          <w:rFonts w:ascii="Times New Roman" w:hAnsi="Times New Roman" w:cs="Times New Roman"/>
          <w:b/>
          <w:sz w:val="24"/>
          <w:szCs w:val="24"/>
        </w:rPr>
        <w:t>Napište podle diktátu:</w:t>
      </w:r>
    </w:p>
    <w:p w:rsidR="00A12485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 xml:space="preserve">Skupinky turistů se vydaly na cestu do hor. Ve zprávách říkali, že se blíží bouře. Vyplašení srnci utekli. Knihy, pera a sešity ležely na lavici. Kachny plavaly po rybníku. Učitelé nás všemu naučili. Nemocnice byly plné pacientů. Zeptali jsme se na cestu. Gramofony vesele vyhrávaly. Šimpanzi vesele skákali z větve na větev. Umělci vytesali sochy z mramoru. </w:t>
      </w:r>
    </w:p>
    <w:p w:rsidR="00A12485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2485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HÁJKOVÁ, Eva; KOČÁRKOVÁ, Věra. Čeština pro 5. ročník, učebnice B. Úvaly: Jinan.</w:t>
      </w:r>
    </w:p>
    <w:p w:rsidR="00A12485" w:rsidRDefault="00A12485">
      <w:pPr>
        <w:rPr>
          <w:rFonts w:ascii="Times New Roman" w:hAnsi="Times New Roman" w:cs="Times New Roman"/>
          <w:sz w:val="24"/>
          <w:szCs w:val="24"/>
        </w:rPr>
      </w:pPr>
    </w:p>
    <w:p w:rsidR="00A12485" w:rsidRDefault="00A1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485" w:rsidRPr="00897206" w:rsidRDefault="008972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sz w:val="28"/>
          <w:szCs w:val="28"/>
          <w:u w:val="single"/>
        </w:rPr>
        <w:lastRenderedPageBreak/>
        <w:t>4. Vizuálně zajímavá cvičení</w:t>
      </w:r>
    </w:p>
    <w:p w:rsidR="00A12485" w:rsidRPr="00897206" w:rsidRDefault="00A12485" w:rsidP="00A1248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97206">
        <w:rPr>
          <w:rFonts w:ascii="Times New Roman" w:hAnsi="Times New Roman" w:cs="Times New Roman"/>
          <w:b/>
          <w:sz w:val="24"/>
          <w:szCs w:val="24"/>
        </w:rPr>
        <w:t>Který z podmětů nepatří na cestičku (neshoduje se s přísudkem)? Škrtněte ho.</w:t>
      </w:r>
    </w:p>
    <w:p w:rsidR="00A12485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2485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81AA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EF3754" wp14:editId="322A7060">
                <wp:simplePos x="0" y="0"/>
                <wp:positionH relativeFrom="column">
                  <wp:posOffset>4615180</wp:posOffset>
                </wp:positionH>
                <wp:positionV relativeFrom="paragraph">
                  <wp:posOffset>464185</wp:posOffset>
                </wp:positionV>
                <wp:extent cx="552450" cy="266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85" w:rsidRPr="00F81AAA" w:rsidRDefault="00A12485" w:rsidP="00A12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A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létali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375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3.4pt;margin-top:36.55pt;width:43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">
                <v:textbox>
                  <w:txbxContent>
                    <w:p w:rsidR="00A12485" w:rsidRPr="00F81AAA" w:rsidRDefault="00A12485" w:rsidP="00A12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A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létali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noProof/>
          <w:lang w:eastAsia="cs-CZ"/>
        </w:rPr>
        <w:drawing>
          <wp:inline distT="0" distB="0" distL="0" distR="0" wp14:anchorId="2125EB11" wp14:editId="46B7BCFF">
            <wp:extent cx="828675" cy="620706"/>
            <wp:effectExtent l="0" t="0" r="0" b="8255"/>
            <wp:docPr id="6" name="Obrázek 6" descr="Výsledek obrázku pro kreslený mra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kreslený mravene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33" cy="6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AAA">
        <w:rPr>
          <w:rFonts w:ascii="Times New Roman" w:hAnsi="Times New Roman" w:cs="Times New Roman"/>
          <w:sz w:val="44"/>
          <w:szCs w:val="44"/>
          <w:vertAlign w:val="superscript"/>
        </w:rPr>
        <w:t>ptáci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 w:rsidRPr="00F81AAA">
        <w:rPr>
          <w:rFonts w:ascii="Times New Roman" w:hAnsi="Times New Roman" w:cs="Times New Roman"/>
          <w:sz w:val="44"/>
          <w:szCs w:val="44"/>
          <w:vertAlign w:val="subscript"/>
        </w:rPr>
        <w:t>letadla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 w:rsidRPr="00F81AAA">
        <w:rPr>
          <w:rFonts w:ascii="Times New Roman" w:hAnsi="Times New Roman" w:cs="Times New Roman"/>
          <w:sz w:val="44"/>
          <w:szCs w:val="44"/>
          <w:vertAlign w:val="superscript"/>
        </w:rPr>
        <w:t>piloti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 w:rsidRPr="00F81AAA">
        <w:rPr>
          <w:rFonts w:ascii="Times New Roman" w:hAnsi="Times New Roman" w:cs="Times New Roman"/>
          <w:sz w:val="44"/>
          <w:szCs w:val="44"/>
          <w:vertAlign w:val="subscript"/>
        </w:rPr>
        <w:t>draci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 w:rsidRPr="00F81AAA">
        <w:rPr>
          <w:rFonts w:ascii="Times New Roman" w:hAnsi="Times New Roman" w:cs="Times New Roman"/>
          <w:sz w:val="44"/>
          <w:szCs w:val="44"/>
          <w:vertAlign w:val="superscript"/>
        </w:rPr>
        <w:t>čmeláci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 w:rsidRPr="00F81AAA">
        <w:rPr>
          <w:rFonts w:ascii="Times New Roman" w:hAnsi="Times New Roman" w:cs="Times New Roman"/>
          <w:sz w:val="44"/>
          <w:szCs w:val="44"/>
          <w:vertAlign w:val="subscript"/>
        </w:rPr>
        <w:t>motýli</w:t>
      </w:r>
      <w:r w:rsidRPr="00F81AA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12485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2485" w:rsidRDefault="00A12485" w:rsidP="00A12485">
      <w:pPr>
        <w:pStyle w:val="Bezmezer"/>
        <w:rPr>
          <w:rFonts w:ascii="Times New Roman" w:hAnsi="Times New Roman" w:cs="Times New Roman"/>
          <w:sz w:val="44"/>
          <w:szCs w:val="44"/>
          <w:vertAlign w:val="subscript"/>
        </w:rPr>
      </w:pPr>
      <w:r w:rsidRPr="00F81AA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DA69F7" wp14:editId="031FEEB8">
                <wp:simplePos x="0" y="0"/>
                <wp:positionH relativeFrom="column">
                  <wp:posOffset>4676775</wp:posOffset>
                </wp:positionH>
                <wp:positionV relativeFrom="paragraph">
                  <wp:posOffset>407670</wp:posOffset>
                </wp:positionV>
                <wp:extent cx="552450" cy="26670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85" w:rsidRPr="00F81AAA" w:rsidRDefault="00A12485" w:rsidP="00A12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jásali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69F7" id="_x0000_s1027" type="#_x0000_t202" style="position:absolute;margin-left:368.25pt;margin-top:32.1pt;width:43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">
                <v:textbox>
                  <w:txbxContent>
                    <w:p w:rsidR="00A12485" w:rsidRPr="00F81AAA" w:rsidRDefault="00A12485" w:rsidP="00A12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jásali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noProof/>
          <w:lang w:eastAsia="cs-CZ"/>
        </w:rPr>
        <w:drawing>
          <wp:inline distT="0" distB="0" distL="0" distR="0" wp14:anchorId="7B15AEFB" wp14:editId="09E6BE7D">
            <wp:extent cx="828675" cy="620706"/>
            <wp:effectExtent l="0" t="0" r="0" b="8255"/>
            <wp:docPr id="7" name="Obrázek 7" descr="Výsledek obrázku pro kreslený mra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kreslený mravene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33" cy="6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vertAlign w:val="superscript"/>
        </w:rPr>
        <w:t>lidé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bscript"/>
        </w:rPr>
        <w:t>všichni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dívky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bscript"/>
        </w:rPr>
        <w:t>žáci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oni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bscript"/>
        </w:rPr>
        <w:t>obyvatelé</w:t>
      </w:r>
    </w:p>
    <w:p w:rsidR="00A12485" w:rsidRDefault="00A12485" w:rsidP="00A12485">
      <w:pPr>
        <w:pStyle w:val="Bezmezer"/>
        <w:rPr>
          <w:rFonts w:ascii="Times New Roman" w:hAnsi="Times New Roman" w:cs="Times New Roman"/>
          <w:sz w:val="44"/>
          <w:szCs w:val="44"/>
          <w:vertAlign w:val="subscript"/>
        </w:rPr>
      </w:pPr>
    </w:p>
    <w:p w:rsidR="00A12485" w:rsidRDefault="00A12485" w:rsidP="00A12485">
      <w:pPr>
        <w:pStyle w:val="Bezmezer"/>
        <w:rPr>
          <w:rFonts w:ascii="Times New Roman" w:hAnsi="Times New Roman" w:cs="Times New Roman"/>
          <w:sz w:val="44"/>
          <w:szCs w:val="4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81AA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2669CB" wp14:editId="00B58D48">
                <wp:simplePos x="0" y="0"/>
                <wp:positionH relativeFrom="column">
                  <wp:posOffset>4676775</wp:posOffset>
                </wp:positionH>
                <wp:positionV relativeFrom="paragraph">
                  <wp:posOffset>407670</wp:posOffset>
                </wp:positionV>
                <wp:extent cx="552450" cy="266700"/>
                <wp:effectExtent l="0" t="0" r="1905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85" w:rsidRPr="00F81AAA" w:rsidRDefault="00A12485" w:rsidP="00A12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69CB" id="_x0000_s1028" type="#_x0000_t202" style="position:absolute;margin-left:368.25pt;margin-top:32.1pt;width:43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">
                <v:textbox>
                  <w:txbxContent>
                    <w:p w:rsidR="00A12485" w:rsidRPr="00F81AAA" w:rsidRDefault="00A12485" w:rsidP="00A12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FF9B26F" wp14:editId="393F3DC4">
            <wp:extent cx="828675" cy="620706"/>
            <wp:effectExtent l="0" t="0" r="0" b="8255"/>
            <wp:docPr id="11" name="Obrázek 11" descr="Výsledek obrázku pro kreslený mra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kreslený mravene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33" cy="6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vertAlign w:val="superscript"/>
        </w:rPr>
        <w:t>houby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bscript"/>
        </w:rPr>
        <w:t>stromy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keře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bscript"/>
        </w:rPr>
        <w:t>děti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chlapci</w:t>
      </w:r>
      <w:r w:rsidRPr="00F81AAA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vertAlign w:val="subscript"/>
        </w:rPr>
        <w:t>květiny</w:t>
      </w:r>
    </w:p>
    <w:p w:rsidR="00A12485" w:rsidRDefault="00A12485" w:rsidP="00A12485">
      <w:pPr>
        <w:pStyle w:val="Bezmezer"/>
        <w:rPr>
          <w:rFonts w:ascii="Times New Roman" w:hAnsi="Times New Roman" w:cs="Times New Roman"/>
          <w:sz w:val="44"/>
          <w:szCs w:val="44"/>
          <w:vertAlign w:val="subscript"/>
        </w:rPr>
      </w:pPr>
    </w:p>
    <w:p w:rsidR="00A12485" w:rsidRDefault="00A12485" w:rsidP="00A12485">
      <w:pPr>
        <w:pStyle w:val="Bezmezer"/>
        <w:rPr>
          <w:rFonts w:ascii="Times New Roman" w:hAnsi="Times New Roman" w:cs="Times New Roman"/>
          <w:sz w:val="44"/>
          <w:szCs w:val="44"/>
          <w:vertAlign w:val="subscript"/>
        </w:rPr>
      </w:pPr>
    </w:p>
    <w:p w:rsidR="003165D7" w:rsidRDefault="00A12485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HÁJKOVÁ, Eva; KOČÁRKOVÁ, Věra. Čeština pro 5. ročník, učebnice B. Úvaly: Jinan.</w:t>
      </w:r>
    </w:p>
    <w:p w:rsidR="00897206" w:rsidRDefault="00897206" w:rsidP="00897206">
      <w:pPr>
        <w:rPr>
          <w:rFonts w:ascii="Times New Roman" w:hAnsi="Times New Roman" w:cs="Times New Roman"/>
          <w:sz w:val="24"/>
          <w:szCs w:val="24"/>
        </w:rPr>
      </w:pPr>
    </w:p>
    <w:p w:rsidR="00A12485" w:rsidRPr="00897206" w:rsidRDefault="003165D7" w:rsidP="00897206">
      <w:pPr>
        <w:rPr>
          <w:rFonts w:ascii="Times New Roman" w:hAnsi="Times New Roman" w:cs="Times New Roman"/>
          <w:sz w:val="24"/>
          <w:szCs w:val="24"/>
        </w:rPr>
      </w:pPr>
      <w:r w:rsidRPr="00897206">
        <w:rPr>
          <w:rFonts w:ascii="Times New Roman" w:hAnsi="Times New Roman" w:cs="Times New Roman"/>
          <w:b/>
          <w:sz w:val="24"/>
          <w:szCs w:val="24"/>
        </w:rPr>
        <w:t>Doplň i/í, y/ý v následujících větách.</w:t>
      </w:r>
    </w:p>
    <w:p w:rsidR="003165D7" w:rsidRDefault="003165D7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v_chovával_ své s_ny velmi přísně. </w:t>
      </w:r>
      <w:r w:rsidR="00C95388">
        <w:rPr>
          <w:rFonts w:ascii="Times New Roman" w:hAnsi="Times New Roman" w:cs="Times New Roman"/>
          <w:sz w:val="24"/>
          <w:szCs w:val="24"/>
        </w:rPr>
        <w:t xml:space="preserve">V-te, že kdysi b_l_ koně velicí jen asi jako dnešní l_šky? Na programu koncertu b_l_ skladb_ Smetanov_, Dvořákov_ a Janáčkov_. Důvod, proč v_hynul_ dávní ještěři, je podle některých vědců již znám_. Mnozí znám_ umělci se za svého života nedočkl_ uznání a sláv_. Vaškov_ spolužáci k nám často chodil_ na návštěv_. Bohoušov_ spoluhráči bojoval_ urputně se s_lnějšími soupeř_. Kluc_ z naší třídy vyhrál_ školní soutěž ve v_bíjené. </w:t>
      </w:r>
    </w:p>
    <w:p w:rsidR="00C95388" w:rsidRDefault="00C95388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5388" w:rsidRDefault="00C95388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Větu, do které jsi doplnil(a) pouze měkké i/í</w:t>
      </w:r>
      <w:r w:rsidR="00E868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napiš do mřížky. V tajence vyjde název dužnatých plodů, např. rybízu, angreštu a jiných, </w:t>
      </w:r>
    </w:p>
    <w:p w:rsidR="00C95388" w:rsidRDefault="00C95388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00" w:type="dxa"/>
        <w:tblLook w:val="04A0" w:firstRow="1" w:lastRow="0" w:firstColumn="1" w:lastColumn="0" w:noHBand="0" w:noVBand="1"/>
      </w:tblPr>
      <w:tblGrid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95388" w:rsidTr="00C95388">
        <w:trPr>
          <w:trHeight w:val="510"/>
        </w:trPr>
        <w:tc>
          <w:tcPr>
            <w:tcW w:w="478" w:type="dxa"/>
            <w:shd w:val="clear" w:color="auto" w:fill="767171" w:themeFill="background2" w:themeFillShade="80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767171" w:themeFill="background2" w:themeFillShade="80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88" w:rsidRDefault="00C95388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</w:tblGrid>
      <w:tr w:rsidR="00C95388" w:rsidTr="00C95388">
        <w:trPr>
          <w:trHeight w:val="539"/>
        </w:trPr>
        <w:tc>
          <w:tcPr>
            <w:tcW w:w="522" w:type="dxa"/>
            <w:shd w:val="clear" w:color="auto" w:fill="767171" w:themeFill="background2" w:themeFillShade="80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C95388" w:rsidRDefault="00C95388" w:rsidP="00F1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88" w:rsidRDefault="00C95388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</w:tblGrid>
      <w:tr w:rsidR="00C95388" w:rsidTr="00C95388">
        <w:trPr>
          <w:trHeight w:val="567"/>
        </w:trPr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767171" w:themeFill="background2" w:themeFillShade="80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767171" w:themeFill="background2" w:themeFillShade="80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95388" w:rsidRDefault="00C95388" w:rsidP="00A1248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88" w:rsidRDefault="00C95388" w:rsidP="00A124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335C3" w:rsidRDefault="00C9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Tajenka: ____________________</w:t>
      </w:r>
      <w:r w:rsidR="00F335C3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F335C3" w:rsidRPr="008966C6" w:rsidRDefault="00F335C3" w:rsidP="00F335C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HORNÍK, Ladislav. Pracovní sešit z českého jazyka pro 5. ročník. Pansofia. ISBN 978-80-86490-78-6.</w:t>
      </w:r>
    </w:p>
    <w:p w:rsidR="00C95388" w:rsidRDefault="00C9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485" w:rsidRDefault="00897206" w:rsidP="00A124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sz w:val="28"/>
          <w:szCs w:val="28"/>
          <w:u w:val="single"/>
        </w:rPr>
        <w:lastRenderedPageBreak/>
        <w:t>5. Cvičení postavené na práci s</w:t>
      </w:r>
      <w:r>
        <w:rPr>
          <w:rFonts w:ascii="Times New Roman" w:hAnsi="Times New Roman" w:cs="Times New Roman"/>
          <w:sz w:val="28"/>
          <w:szCs w:val="28"/>
          <w:u w:val="single"/>
        </w:rPr>
        <w:t> chybou</w:t>
      </w:r>
    </w:p>
    <w:p w:rsidR="00897206" w:rsidRDefault="00897206" w:rsidP="008972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 z vět rozhodni, zda je správně:</w:t>
      </w:r>
    </w:p>
    <w:p w:rsidR="00897206" w:rsidRPr="00897206" w:rsidRDefault="00897206" w:rsidP="00A12485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Mkatabulky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649"/>
      </w:tblGrid>
      <w:tr w:rsidR="00A12485" w:rsidTr="00897206">
        <w:tc>
          <w:tcPr>
            <w:tcW w:w="704" w:type="dxa"/>
            <w:vAlign w:val="center"/>
          </w:tcPr>
          <w:p w:rsidR="00A12485" w:rsidRPr="00A12485" w:rsidRDefault="00A12485" w:rsidP="00897206">
            <w:pPr>
              <w:pStyle w:val="Bezmez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a</w:t>
            </w:r>
            <w:r w:rsidRPr="00A124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709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7649" w:type="dxa"/>
          </w:tcPr>
          <w:p w:rsidR="00A12485" w:rsidRDefault="003165D7" w:rsidP="008972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Hodiny na zdi odpočítávali i minuty, které zbývaly do konce vyučování.</w:t>
            </w:r>
          </w:p>
        </w:tc>
      </w:tr>
      <w:tr w:rsidR="00A12485" w:rsidTr="00897206">
        <w:tc>
          <w:tcPr>
            <w:tcW w:w="704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a</w:t>
            </w:r>
            <w:r w:rsidRPr="00A124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709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7649" w:type="dxa"/>
          </w:tcPr>
          <w:p w:rsidR="00A12485" w:rsidRDefault="003165D7" w:rsidP="008972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Kluci se honili, křičeli a strašili dívky.</w:t>
            </w:r>
          </w:p>
        </w:tc>
      </w:tr>
      <w:tr w:rsidR="00A12485" w:rsidTr="00897206">
        <w:tc>
          <w:tcPr>
            <w:tcW w:w="704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a</w:t>
            </w:r>
            <w:r w:rsidRPr="00A124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709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7649" w:type="dxa"/>
          </w:tcPr>
          <w:p w:rsidR="00A12485" w:rsidRDefault="003165D7" w:rsidP="008972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Oběd, který jsme si v restauraci objednali, byl výborný.</w:t>
            </w:r>
          </w:p>
        </w:tc>
      </w:tr>
      <w:tr w:rsidR="00A12485" w:rsidTr="00897206">
        <w:tc>
          <w:tcPr>
            <w:tcW w:w="704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a</w:t>
            </w:r>
            <w:r w:rsidRPr="00A124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709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7649" w:type="dxa"/>
          </w:tcPr>
          <w:p w:rsidR="00A12485" w:rsidRDefault="003165D7" w:rsidP="008972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sobotu jsme byli doma, v neděli šly děvčata na výlet.</w:t>
            </w:r>
          </w:p>
        </w:tc>
      </w:tr>
      <w:tr w:rsidR="00A12485" w:rsidTr="00897206">
        <w:tc>
          <w:tcPr>
            <w:tcW w:w="704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a</w:t>
            </w:r>
            <w:r w:rsidRPr="00A124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709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7649" w:type="dxa"/>
          </w:tcPr>
          <w:p w:rsidR="00A12485" w:rsidRDefault="003165D7" w:rsidP="008972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strany polí byli i husté koruny líp.</w:t>
            </w:r>
          </w:p>
        </w:tc>
      </w:tr>
      <w:tr w:rsidR="00A12485" w:rsidTr="00897206">
        <w:tc>
          <w:tcPr>
            <w:tcW w:w="704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a</w:t>
            </w:r>
            <w:r w:rsidRPr="00A124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709" w:type="dxa"/>
            <w:vAlign w:val="center"/>
          </w:tcPr>
          <w:p w:rsidR="00A12485" w:rsidRPr="00A12485" w:rsidRDefault="00A12485" w:rsidP="00897206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248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</w:t>
            </w:r>
            <w:r w:rsidRPr="00A1248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7649" w:type="dxa"/>
          </w:tcPr>
          <w:p w:rsidR="00A12485" w:rsidRDefault="003165D7" w:rsidP="008972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Davy lidé proudili z přilehlých ulic a náměstí.</w:t>
            </w:r>
          </w:p>
        </w:tc>
      </w:tr>
    </w:tbl>
    <w:p w:rsidR="003165D7" w:rsidRPr="003165D7" w:rsidRDefault="003165D7" w:rsidP="003165D7"/>
    <w:p w:rsidR="003165D7" w:rsidRPr="003165D7" w:rsidRDefault="003165D7" w:rsidP="003165D7"/>
    <w:p w:rsidR="003165D7" w:rsidRDefault="003165D7" w:rsidP="003165D7">
      <w:pPr>
        <w:rPr>
          <w:rFonts w:ascii="Times New Roman" w:hAnsi="Times New Roman" w:cs="Times New Roman"/>
          <w:sz w:val="24"/>
          <w:szCs w:val="24"/>
        </w:rPr>
      </w:pPr>
      <w:r w:rsidRPr="008966C6">
        <w:rPr>
          <w:rFonts w:ascii="Times New Roman" w:hAnsi="Times New Roman" w:cs="Times New Roman"/>
          <w:sz w:val="24"/>
          <w:szCs w:val="24"/>
        </w:rPr>
        <w:t>BLUMENTRITTOVÁ, Vlasta. I a Y v koncovce příčestí při shodě přísudku s podmětem: obsahuje klíč. Benešov: Blug, [2012], 52 s. ISBN 978-80-7274-019-2.</w:t>
      </w:r>
    </w:p>
    <w:p w:rsidR="00D648F0" w:rsidRDefault="00D6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65D7" w:rsidRDefault="00897206" w:rsidP="003165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sz w:val="28"/>
          <w:szCs w:val="28"/>
          <w:u w:val="single"/>
        </w:rPr>
        <w:lastRenderedPageBreak/>
        <w:t>6. Manipulativní činnost</w:t>
      </w:r>
    </w:p>
    <w:p w:rsidR="00897206" w:rsidRPr="00897206" w:rsidRDefault="00897206" w:rsidP="00897206">
      <w:pPr>
        <w:spacing w:after="240" w:line="277" w:lineRule="atLeast"/>
        <w:ind w:right="6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97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Připravte kartičky s různými podměty a přísudky (např. koně, dívky, děvčata, diváci, běželi, zpívaly, myla...) a zahrajte si s nimi:</w:t>
      </w:r>
    </w:p>
    <w:p w:rsidR="00897206" w:rsidRDefault="00897206" w:rsidP="00897206">
      <w:pPr>
        <w:spacing w:after="0" w:line="277" w:lineRule="atLeast"/>
        <w:ind w:left="375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Kartičky leží na dvou hromádkách, rozdělené na podmět a přísudek. První hráč si vezme od každé jednu a podívá se, jestli se gramaticky hodí k sobě. Pokud ano, přečte dvojici nahlas a domyslí zbytek věty, případně ji i napíše. (Např. děvčata - mňoukaly NELZE, ale dívky - mňoukaly ANO: Dívky mňoukaly jako kočky.)</w:t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Pokud se kartičky k sobě nehodí, ponechá si je a až na něj přijde řada, vezme si další dvě a může vybírat ze všech čtyř. Hráči se střídají do vybrání všech kartiček.</w:t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2) Pokud hrajete s alespoň dvěma dětmi, můžete kartičky s přísudky rozmístit po místnosti (nebo zahradě) a vytáhnout vždy jeden podmět; kdo první přinese vhodný přísudek, dostane daný podmět jako trofej. Pak vytáhnete další...</w:t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3) Hráči si rovnoměrně rozdělí kartičky s podměty, kartičky s přísudky leží rozprostřeny na stole lícem nahoru. Po zahájení hry (Teď!) se všichni naráz snaží co nejdříve najít přísudky ke svým podmětům. Nakonec si vytvořené dvojice navzájem zkontrolují.</w:t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97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4) Cokoli, co Vás nebo dítě napadne.</w:t>
      </w:r>
    </w:p>
    <w:p w:rsidR="00F335C3" w:rsidRDefault="00F335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:rsidR="00F335C3" w:rsidRPr="00897206" w:rsidRDefault="00F335C3" w:rsidP="00897206">
      <w:pPr>
        <w:spacing w:after="0" w:line="277" w:lineRule="atLeast"/>
        <w:ind w:left="375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97206" w:rsidRDefault="00897206" w:rsidP="008972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105"/>
      </w:tblGrid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Děvčata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zpívala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Auta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troubila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Kočky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mňoukaly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Psi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vrčeli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Prasata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kvičela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Rakety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vzlétaly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Stroje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rachotily</w:t>
            </w:r>
          </w:p>
        </w:tc>
      </w:tr>
      <w:tr w:rsidR="00897206" w:rsidRPr="00F335C3" w:rsidTr="00F335C3">
        <w:trPr>
          <w:trHeight w:val="479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Lodě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vyplouvaly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Zahradníci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zalévali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Sněhuláci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roztávali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Zloději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kradli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Hrušky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padaly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Rytíři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bojovali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Kroupy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padaly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Potoky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hučely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Dny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plynuly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Myši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pobíhaly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Rostliny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kvetly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Obchodníci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prodávali</w:t>
            </w:r>
          </w:p>
        </w:tc>
      </w:tr>
      <w:tr w:rsidR="00897206" w:rsidRPr="00F335C3" w:rsidTr="00F335C3">
        <w:trPr>
          <w:trHeight w:val="452"/>
        </w:trPr>
        <w:tc>
          <w:tcPr>
            <w:tcW w:w="3096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Maliny</w:t>
            </w:r>
          </w:p>
        </w:tc>
        <w:tc>
          <w:tcPr>
            <w:tcW w:w="3105" w:type="dxa"/>
          </w:tcPr>
          <w:p w:rsidR="00897206" w:rsidRPr="00F335C3" w:rsidRDefault="00897206" w:rsidP="00F136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35C3">
              <w:rPr>
                <w:rFonts w:ascii="Times New Roman" w:hAnsi="Times New Roman" w:cs="Times New Roman"/>
                <w:sz w:val="40"/>
                <w:szCs w:val="40"/>
              </w:rPr>
              <w:t>zrály</w:t>
            </w:r>
          </w:p>
        </w:tc>
      </w:tr>
    </w:tbl>
    <w:p w:rsidR="00897206" w:rsidRPr="00897206" w:rsidRDefault="00897206" w:rsidP="00897206">
      <w:pPr>
        <w:rPr>
          <w:rFonts w:ascii="Times New Roman" w:hAnsi="Times New Roman" w:cs="Times New Roman"/>
          <w:sz w:val="24"/>
          <w:szCs w:val="24"/>
        </w:rPr>
      </w:pPr>
    </w:p>
    <w:p w:rsidR="00F81AAA" w:rsidRPr="00897206" w:rsidRDefault="00897206" w:rsidP="003165D7">
      <w:pPr>
        <w:rPr>
          <w:rFonts w:ascii="Times New Roman" w:hAnsi="Times New Roman" w:cs="Times New Roman"/>
          <w:sz w:val="24"/>
          <w:szCs w:val="24"/>
        </w:rPr>
      </w:pPr>
      <w:r w:rsidRPr="00897206">
        <w:rPr>
          <w:rFonts w:ascii="Times New Roman" w:hAnsi="Times New Roman" w:cs="Times New Roman"/>
          <w:b/>
          <w:sz w:val="24"/>
          <w:szCs w:val="24"/>
        </w:rPr>
        <w:t>Zdroj:</w:t>
      </w:r>
      <w:r w:rsidRPr="00897206">
        <w:rPr>
          <w:rFonts w:ascii="Times New Roman" w:hAnsi="Times New Roman" w:cs="Times New Roman"/>
          <w:sz w:val="24"/>
          <w:szCs w:val="24"/>
        </w:rPr>
        <w:t xml:space="preserve"> </w:t>
      </w:r>
      <w:r w:rsidRPr="00897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MARKÉTA KLINGEROVÁ.</w:t>
      </w:r>
      <w:r w:rsidRPr="008972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72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Pravidlo shody přísudku s podmětem</w:t>
      </w:r>
      <w:r w:rsidRPr="008972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7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[online]. [cit. 2015-05-11]. Dostupné z: </w:t>
      </w:r>
      <w:hyperlink r:id="rId12" w:history="1">
        <w:r w:rsidRPr="005549A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http://www.hra-skolou.cz/archiv-jednotlive-predmety/shoda-prisudku-s-podmetem.htm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F81AAA" w:rsidRPr="0089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0E7"/>
    <w:multiLevelType w:val="multilevel"/>
    <w:tmpl w:val="56C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F"/>
    <w:rsid w:val="001630E6"/>
    <w:rsid w:val="003165D7"/>
    <w:rsid w:val="006613B6"/>
    <w:rsid w:val="0087145C"/>
    <w:rsid w:val="008966C6"/>
    <w:rsid w:val="00897206"/>
    <w:rsid w:val="00A12485"/>
    <w:rsid w:val="00B17DB5"/>
    <w:rsid w:val="00C95388"/>
    <w:rsid w:val="00D648F0"/>
    <w:rsid w:val="00DC145F"/>
    <w:rsid w:val="00DD527E"/>
    <w:rsid w:val="00E86896"/>
    <w:rsid w:val="00F335C3"/>
    <w:rsid w:val="00F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7CF79-9D3E-47CF-A500-4644ED38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630E6"/>
  </w:style>
  <w:style w:type="paragraph" w:styleId="Bezmezer">
    <w:name w:val="No Spacing"/>
    <w:uiPriority w:val="1"/>
    <w:qFormat/>
    <w:rsid w:val="001630E6"/>
    <w:pPr>
      <w:spacing w:after="0" w:line="240" w:lineRule="auto"/>
    </w:pPr>
  </w:style>
  <w:style w:type="table" w:styleId="Mkatabulky">
    <w:name w:val="Table Grid"/>
    <w:basedOn w:val="Normlntabulka"/>
    <w:uiPriority w:val="39"/>
    <w:rsid w:val="00A1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97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hra-skolou.cz/archiv-jednotlive-predmety/shoda-prisudku-s-podmetem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upol.cz/wps/myportal/StudyingAndTeaching/MyStudies/PreRegistration/!ut/p/c5/04_SB8K8xLLM9MSSzPy8xBz9CP0os3gPdxNXd0dLAwOLsBA3AyOXYB__YHc_A_dAI30_j_zcVP2CbEdFACEgnjc!/dl3/d3/L2dJQSEvUUt3QS9ZQnZ3LzZfSEc0RUdBOTAwT0tMMjAySktUN0Y4TzEwMDM!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9E59-F4E8-4F4E-A803-7CD2764A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OlomoucM</dc:creator>
  <cp:keywords/>
  <dc:description/>
  <cp:lastModifiedBy>OlomoucM</cp:lastModifiedBy>
  <cp:revision>2</cp:revision>
  <dcterms:created xsi:type="dcterms:W3CDTF">2015-05-10T22:54:00Z</dcterms:created>
  <dcterms:modified xsi:type="dcterms:W3CDTF">2015-05-10T22:54:00Z</dcterms:modified>
</cp:coreProperties>
</file>