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905"/>
        <w:gridCol w:w="6645"/>
        <w:gridCol w:w="1736"/>
      </w:tblGrid>
      <w:tr w:rsidR="009F44F6" w:rsidRPr="00747816" w:rsidTr="000603DB">
        <w:tc>
          <w:tcPr>
            <w:tcW w:w="9212" w:type="dxa"/>
            <w:gridSpan w:val="3"/>
          </w:tcPr>
          <w:p w:rsidR="00321208" w:rsidRDefault="00321208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21208" w:rsidRDefault="00321208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21208" w:rsidRPr="00321208" w:rsidRDefault="00321208" w:rsidP="0032120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21208">
              <w:rPr>
                <w:rFonts w:ascii="Times New Roman" w:hAnsi="Times New Roman" w:cs="Times New Roman"/>
                <w:sz w:val="48"/>
                <w:szCs w:val="48"/>
              </w:rPr>
              <w:t>UNIVERZITA PALACKÉHO V OLOMOUCI</w:t>
            </w:r>
          </w:p>
          <w:p w:rsidR="00321208" w:rsidRPr="00321208" w:rsidRDefault="00321208" w:rsidP="0032120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21208">
              <w:rPr>
                <w:rFonts w:ascii="Times New Roman" w:hAnsi="Times New Roman" w:cs="Times New Roman"/>
                <w:sz w:val="48"/>
                <w:szCs w:val="48"/>
              </w:rPr>
              <w:t>PEDAGOGICKÁ FAKULTA</w:t>
            </w:r>
          </w:p>
          <w:p w:rsidR="00321208" w:rsidRPr="00321208" w:rsidRDefault="00321208" w:rsidP="0032120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21208" w:rsidRPr="00321208" w:rsidRDefault="008D67E1" w:rsidP="0032120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>
                  <wp:extent cx="1428750" cy="14478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208" w:rsidRPr="00321208" w:rsidRDefault="00321208" w:rsidP="0032120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21208" w:rsidRPr="00321208" w:rsidRDefault="00321208" w:rsidP="0032120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21208" w:rsidRPr="00321208" w:rsidRDefault="00321208" w:rsidP="0032120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21208">
              <w:rPr>
                <w:rFonts w:ascii="Times New Roman" w:hAnsi="Times New Roman" w:cs="Times New Roman"/>
                <w:sz w:val="48"/>
                <w:szCs w:val="48"/>
              </w:rPr>
              <w:t>Didaktika mateřského jazyka</w:t>
            </w:r>
          </w:p>
          <w:p w:rsidR="00321208" w:rsidRPr="00321208" w:rsidRDefault="00321208" w:rsidP="0032120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21208">
              <w:rPr>
                <w:rFonts w:ascii="Times New Roman" w:hAnsi="Times New Roman" w:cs="Times New Roman"/>
                <w:sz w:val="48"/>
                <w:szCs w:val="48"/>
              </w:rPr>
              <w:t xml:space="preserve">(Příprava na hodinu </w:t>
            </w:r>
            <w:proofErr w:type="gramStart"/>
            <w:r w:rsidRPr="00321208">
              <w:rPr>
                <w:rFonts w:ascii="Times New Roman" w:hAnsi="Times New Roman" w:cs="Times New Roman"/>
                <w:sz w:val="48"/>
                <w:szCs w:val="48"/>
              </w:rPr>
              <w:t>ČJ )</w:t>
            </w:r>
            <w:proofErr w:type="gramEnd"/>
          </w:p>
          <w:p w:rsidR="00321208" w:rsidRPr="00321208" w:rsidRDefault="00321208" w:rsidP="0032120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21208" w:rsidRPr="00321208" w:rsidRDefault="00321208" w:rsidP="0032120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21208" w:rsidRPr="00321208" w:rsidRDefault="00321208" w:rsidP="0032120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21208" w:rsidRPr="00321208" w:rsidRDefault="00321208" w:rsidP="0032120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26F53" w:rsidRDefault="00026F53" w:rsidP="003212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26F53" w:rsidRDefault="00026F53" w:rsidP="003212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26F53" w:rsidRDefault="00026F53" w:rsidP="003212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26F53" w:rsidRDefault="00026F53" w:rsidP="003212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1208" w:rsidRPr="00026F53" w:rsidRDefault="00321208" w:rsidP="003212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26F53">
              <w:rPr>
                <w:rFonts w:ascii="Times New Roman" w:hAnsi="Times New Roman" w:cs="Times New Roman"/>
                <w:sz w:val="36"/>
                <w:szCs w:val="36"/>
              </w:rPr>
              <w:t xml:space="preserve">Zpracovala: Marta </w:t>
            </w:r>
            <w:proofErr w:type="spellStart"/>
            <w:r w:rsidRPr="00026F53">
              <w:rPr>
                <w:rFonts w:ascii="Times New Roman" w:hAnsi="Times New Roman" w:cs="Times New Roman"/>
                <w:sz w:val="36"/>
                <w:szCs w:val="36"/>
              </w:rPr>
              <w:t>Krmelová</w:t>
            </w:r>
            <w:proofErr w:type="spellEnd"/>
            <w:r w:rsidRPr="00026F53">
              <w:rPr>
                <w:rFonts w:ascii="Times New Roman" w:hAnsi="Times New Roman" w:cs="Times New Roman"/>
                <w:sz w:val="36"/>
                <w:szCs w:val="36"/>
              </w:rPr>
              <w:t xml:space="preserve">, Anna </w:t>
            </w:r>
            <w:proofErr w:type="spellStart"/>
            <w:r w:rsidRPr="00026F53">
              <w:rPr>
                <w:rFonts w:ascii="Times New Roman" w:hAnsi="Times New Roman" w:cs="Times New Roman"/>
                <w:sz w:val="36"/>
                <w:szCs w:val="36"/>
              </w:rPr>
              <w:t>Palovská</w:t>
            </w:r>
            <w:proofErr w:type="spellEnd"/>
          </w:p>
          <w:p w:rsidR="00321208" w:rsidRPr="00026F53" w:rsidRDefault="00321208" w:rsidP="003212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26F53">
              <w:rPr>
                <w:rFonts w:ascii="Times New Roman" w:hAnsi="Times New Roman" w:cs="Times New Roman"/>
                <w:sz w:val="36"/>
                <w:szCs w:val="36"/>
              </w:rPr>
              <w:t>Obor: U1ST</w:t>
            </w:r>
          </w:p>
          <w:p w:rsidR="00321208" w:rsidRPr="00026F53" w:rsidRDefault="00321208" w:rsidP="003212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26F53">
              <w:rPr>
                <w:rFonts w:ascii="Times New Roman" w:hAnsi="Times New Roman" w:cs="Times New Roman"/>
                <w:sz w:val="36"/>
                <w:szCs w:val="36"/>
              </w:rPr>
              <w:t>Skupina: 1.</w:t>
            </w:r>
          </w:p>
          <w:p w:rsidR="00321208" w:rsidRPr="00026F53" w:rsidRDefault="00321208" w:rsidP="003212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1208" w:rsidRPr="00026F53" w:rsidRDefault="00026F53" w:rsidP="003212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</w:t>
            </w:r>
            <w:r w:rsidRPr="00026F5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21208" w:rsidRPr="00026F53">
              <w:rPr>
                <w:rFonts w:ascii="Times New Roman" w:hAnsi="Times New Roman" w:cs="Times New Roman"/>
                <w:sz w:val="36"/>
                <w:szCs w:val="36"/>
              </w:rPr>
              <w:t>V Olomouci 7. 10. 2013</w:t>
            </w:r>
          </w:p>
          <w:p w:rsidR="00321208" w:rsidRDefault="00321208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21208" w:rsidRDefault="00321208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21208" w:rsidRDefault="00321208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21208" w:rsidRDefault="00321208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21208" w:rsidRPr="00D2497C" w:rsidRDefault="00321208" w:rsidP="00026F5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9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Charakteristika vyučovací hodiny</w:t>
            </w:r>
          </w:p>
          <w:p w:rsidR="00645DA0" w:rsidRDefault="00645DA0" w:rsidP="00026F5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645DA0" w:rsidRDefault="007929D0" w:rsidP="00321208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645DA0">
              <w:rPr>
                <w:rFonts w:ascii="Times New Roman" w:hAnsi="Times New Roman" w:cs="Times New Roman"/>
                <w:b/>
                <w:bCs/>
                <w:sz w:val="24"/>
              </w:rPr>
              <w:t>Ročník: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2. Ročník</w:t>
            </w:r>
          </w:p>
          <w:p w:rsidR="007929D0" w:rsidRDefault="007929D0" w:rsidP="00321208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645DA0">
              <w:rPr>
                <w:rFonts w:ascii="Times New Roman" w:hAnsi="Times New Roman" w:cs="Times New Roman"/>
                <w:b/>
                <w:bCs/>
                <w:sz w:val="24"/>
              </w:rPr>
              <w:t>Tématická</w:t>
            </w:r>
            <w:proofErr w:type="spellEnd"/>
            <w:r w:rsidRPr="00645DA0">
              <w:rPr>
                <w:rFonts w:ascii="Times New Roman" w:hAnsi="Times New Roman" w:cs="Times New Roman"/>
                <w:b/>
                <w:bCs/>
                <w:sz w:val="24"/>
              </w:rPr>
              <w:t xml:space="preserve"> oblast podle RVP: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Jazyk a jazyková komunikace</w:t>
            </w:r>
          </w:p>
          <w:p w:rsidR="00D2497C" w:rsidRDefault="007929D0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645DA0">
              <w:rPr>
                <w:rFonts w:ascii="Times New Roman" w:hAnsi="Times New Roman" w:cs="Times New Roman"/>
                <w:b/>
                <w:bCs/>
                <w:sz w:val="24"/>
              </w:rPr>
              <w:t>Téma podle RVP</w:t>
            </w:r>
            <w:r w:rsidRPr="00D2497C"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D2497C" w:rsidRPr="00D2497C">
              <w:rPr>
                <w:rFonts w:ascii="Times New Roman" w:hAnsi="Times New Roman" w:cs="Times New Roman"/>
                <w:sz w:val="24"/>
              </w:rPr>
              <w:t xml:space="preserve">  Žák </w:t>
            </w:r>
            <w:r w:rsidR="00D2497C" w:rsidRPr="00D2497C">
              <w:rPr>
                <w:rFonts w:ascii="Times New Roman" w:hAnsi="Times New Roman" w:cs="Times New Roman"/>
                <w:bCs/>
                <w:sz w:val="24"/>
              </w:rPr>
              <w:t xml:space="preserve">porovnává významy slov, zvláště slova opačného významu a slova </w:t>
            </w:r>
          </w:p>
          <w:p w:rsidR="00D2497C" w:rsidRDefault="00D2497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</w:t>
            </w:r>
            <w:r w:rsidRPr="00D2497C">
              <w:rPr>
                <w:rFonts w:ascii="Times New Roman" w:hAnsi="Times New Roman" w:cs="Times New Roman"/>
                <w:bCs/>
                <w:sz w:val="24"/>
              </w:rPr>
              <w:t xml:space="preserve">významem souřadná, nadřazená a podřazená, vyhledá v textu slova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</w:p>
          <w:p w:rsidR="00D2497C" w:rsidRPr="00D2497C" w:rsidRDefault="00D2497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</w:t>
            </w:r>
            <w:r w:rsidRPr="00D2497C">
              <w:rPr>
                <w:rFonts w:ascii="Times New Roman" w:hAnsi="Times New Roman" w:cs="Times New Roman"/>
                <w:bCs/>
                <w:sz w:val="24"/>
              </w:rPr>
              <w:t>příbuzná</w:t>
            </w:r>
          </w:p>
          <w:p w:rsidR="00D2497C" w:rsidRPr="00D2497C" w:rsidRDefault="00D2497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7929D0" w:rsidRDefault="007929D0" w:rsidP="00321208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645DA0">
              <w:rPr>
                <w:rFonts w:ascii="Times New Roman" w:hAnsi="Times New Roman" w:cs="Times New Roman"/>
                <w:b/>
                <w:bCs/>
                <w:sz w:val="24"/>
              </w:rPr>
              <w:t>Cíl vyučovací hodiny: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Zopakovat a procvičit slova nadřazená, podřazená a souřadná</w:t>
            </w:r>
          </w:p>
          <w:p w:rsidR="007929D0" w:rsidRDefault="007929D0" w:rsidP="00321208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645DA0">
              <w:rPr>
                <w:rFonts w:ascii="Times New Roman" w:hAnsi="Times New Roman" w:cs="Times New Roman"/>
                <w:b/>
                <w:bCs/>
                <w:sz w:val="24"/>
              </w:rPr>
              <w:t>Klíčové pojmy: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Slova nadřazená, podřazená, souřadná</w:t>
            </w:r>
          </w:p>
          <w:p w:rsidR="007929D0" w:rsidRDefault="007929D0" w:rsidP="00321208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645DA0">
              <w:rPr>
                <w:rFonts w:ascii="Times New Roman" w:hAnsi="Times New Roman" w:cs="Times New Roman"/>
                <w:b/>
                <w:bCs/>
                <w:sz w:val="24"/>
              </w:rPr>
              <w:t>Typ vyučovací hodiny: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Opakovací</w:t>
            </w:r>
          </w:p>
          <w:p w:rsidR="000E7F13" w:rsidRDefault="00645DA0" w:rsidP="00321208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645DA0">
              <w:rPr>
                <w:rFonts w:ascii="Times New Roman" w:hAnsi="Times New Roman" w:cs="Times New Roman"/>
                <w:b/>
                <w:bCs/>
                <w:sz w:val="24"/>
              </w:rPr>
              <w:t>Metody a formy práce: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slovní (popis, vysvětlování), názorně – demonstrační (předvádění),</w:t>
            </w:r>
          </w:p>
          <w:p w:rsidR="000E7F13" w:rsidRDefault="00645DA0" w:rsidP="00321208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</w:t>
            </w:r>
            <w:r w:rsidR="000E7F13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praktické (nácvik pohybových a praktických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dovedností) ,</w:t>
            </w:r>
            <w:proofErr w:type="gramEnd"/>
          </w:p>
          <w:p w:rsidR="00645DA0" w:rsidRDefault="000E7F13" w:rsidP="00321208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</w:t>
            </w:r>
            <w:r w:rsidR="00645DA0">
              <w:rPr>
                <w:rFonts w:ascii="Times New Roman" w:hAnsi="Times New Roman" w:cs="Times New Roman"/>
                <w:bCs/>
                <w:sz w:val="24"/>
              </w:rPr>
              <w:t xml:space="preserve"> didaktické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hry</w:t>
            </w:r>
          </w:p>
          <w:p w:rsidR="000E7F13" w:rsidRDefault="00645DA0" w:rsidP="00321208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</w:t>
            </w:r>
          </w:p>
          <w:p w:rsidR="00645DA0" w:rsidRDefault="007929D0" w:rsidP="00321208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645DA0">
              <w:rPr>
                <w:rFonts w:ascii="Times New Roman" w:hAnsi="Times New Roman" w:cs="Times New Roman"/>
                <w:b/>
                <w:bCs/>
                <w:sz w:val="24"/>
              </w:rPr>
              <w:t xml:space="preserve">Pomůcky a použité materiály: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Psací potřeby, tabule, obálky s lístečky, pracovní list, </w:t>
            </w:r>
          </w:p>
          <w:p w:rsidR="007929D0" w:rsidRDefault="00645DA0" w:rsidP="00321208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          </w:t>
            </w:r>
            <w:r w:rsidR="007929D0">
              <w:rPr>
                <w:rFonts w:ascii="Times New Roman" w:hAnsi="Times New Roman" w:cs="Times New Roman"/>
                <w:bCs/>
                <w:sz w:val="24"/>
              </w:rPr>
              <w:t xml:space="preserve">barevné </w:t>
            </w:r>
            <w:r>
              <w:rPr>
                <w:rFonts w:ascii="Times New Roman" w:hAnsi="Times New Roman" w:cs="Times New Roman"/>
                <w:bCs/>
                <w:sz w:val="24"/>
              </w:rPr>
              <w:t>křídy</w:t>
            </w:r>
          </w:p>
          <w:p w:rsidR="00321208" w:rsidRDefault="007929D0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      </w:t>
            </w: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Default="00CA01CC" w:rsidP="00D2497C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CA01CC" w:rsidRPr="00CA01CC" w:rsidRDefault="00CA01CC" w:rsidP="00CA01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A01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Příprava na hodinu Českého jazyka</w:t>
            </w:r>
          </w:p>
        </w:tc>
      </w:tr>
      <w:tr w:rsidR="009F44F6" w:rsidRPr="00747816" w:rsidTr="000603DB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CA01CC" w:rsidRDefault="00CA01CC" w:rsidP="0040584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CA01CC" w:rsidRPr="00CA01CC" w:rsidRDefault="00CA01CC" w:rsidP="00CA01C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F44F6" w:rsidRPr="00747816" w:rsidTr="000603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Pr="00747816" w:rsidRDefault="009F44F6" w:rsidP="000603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Čas: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Pr="00747816" w:rsidRDefault="009F44F6" w:rsidP="000603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Průběh hodiny: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Pr="00747816" w:rsidRDefault="009F44F6" w:rsidP="000603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Poznámky:</w:t>
            </w:r>
          </w:p>
        </w:tc>
      </w:tr>
      <w:tr w:rsidR="009F44F6" w:rsidRPr="00747816" w:rsidTr="000603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Pr="00747816" w:rsidRDefault="009F44F6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Pr="00747816" w:rsidRDefault="009F44F6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Úvodní část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Pr="00747816" w:rsidRDefault="009F44F6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44F6" w:rsidRPr="00747816" w:rsidTr="000603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Default="009F44F6" w:rsidP="000603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 00</w:t>
            </w:r>
          </w:p>
          <w:p w:rsidR="009F44F6" w:rsidRDefault="009F44F6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40584B" w:rsidRDefault="0040584B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40584B" w:rsidRDefault="0040584B" w:rsidP="000603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 02</w:t>
            </w:r>
          </w:p>
          <w:p w:rsidR="009F44F6" w:rsidRPr="00747816" w:rsidRDefault="009F44F6" w:rsidP="000603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Default="009F44F6" w:rsidP="000603DB">
            <w:pPr>
              <w:rPr>
                <w:rFonts w:ascii="Times New Roman" w:hAnsi="Times New Roman" w:cs="Times New Roman"/>
                <w:sz w:val="24"/>
              </w:rPr>
            </w:pPr>
            <w:r w:rsidRPr="0040584B">
              <w:rPr>
                <w:rFonts w:ascii="Times New Roman" w:hAnsi="Times New Roman" w:cs="Times New Roman"/>
                <w:b/>
                <w:sz w:val="24"/>
              </w:rPr>
              <w:t xml:space="preserve">Přivítání </w:t>
            </w:r>
            <w:r w:rsidR="00CA01CC" w:rsidRPr="0040584B">
              <w:rPr>
                <w:rFonts w:ascii="Times New Roman" w:hAnsi="Times New Roman" w:cs="Times New Roman"/>
                <w:b/>
                <w:sz w:val="24"/>
              </w:rPr>
              <w:t xml:space="preserve">třídy </w:t>
            </w:r>
            <w:r w:rsidRPr="0040584B">
              <w:rPr>
                <w:rFonts w:ascii="Times New Roman" w:hAnsi="Times New Roman" w:cs="Times New Roman"/>
                <w:b/>
                <w:sz w:val="24"/>
              </w:rPr>
              <w:t>a seznámení s náplní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7F13">
              <w:rPr>
                <w:rFonts w:ascii="Times New Roman" w:hAnsi="Times New Roman" w:cs="Times New Roman"/>
                <w:b/>
                <w:sz w:val="24"/>
              </w:rPr>
              <w:t>hodiny</w:t>
            </w:r>
            <w:r>
              <w:rPr>
                <w:rFonts w:ascii="Times New Roman" w:hAnsi="Times New Roman" w:cs="Times New Roman"/>
                <w:sz w:val="24"/>
              </w:rPr>
              <w:t xml:space="preserve"> (Slova nadřazená, podřazená a souřadná) </w:t>
            </w:r>
          </w:p>
          <w:p w:rsidR="0040584B" w:rsidRPr="00747816" w:rsidRDefault="0040584B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9F44F6" w:rsidRDefault="0040584B" w:rsidP="000603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0584B">
              <w:rPr>
                <w:rFonts w:ascii="Times New Roman" w:hAnsi="Times New Roman" w:cs="Times New Roman"/>
                <w:b/>
                <w:sz w:val="24"/>
              </w:rPr>
              <w:t>Říkanka</w:t>
            </w:r>
          </w:p>
          <w:p w:rsidR="0040584B" w:rsidRPr="00AC4EB6" w:rsidRDefault="0040584B" w:rsidP="000603DB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C4EB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Dobrý den, dobrý den, </w:t>
            </w:r>
          </w:p>
          <w:p w:rsidR="0040584B" w:rsidRPr="00AC4EB6" w:rsidRDefault="0040584B" w:rsidP="000603DB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C4EB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dneska máme krásný den. </w:t>
            </w:r>
          </w:p>
          <w:p w:rsidR="0040584B" w:rsidRPr="00AC4EB6" w:rsidRDefault="0040584B" w:rsidP="000603DB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C4EB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Dobrý den, dobrý den, </w:t>
            </w:r>
          </w:p>
          <w:p w:rsidR="0040584B" w:rsidRPr="0040584B" w:rsidRDefault="0040584B" w:rsidP="000603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4EB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dneska zlobit </w:t>
            </w:r>
            <w:proofErr w:type="spellStart"/>
            <w:r w:rsidRPr="00AC4EB6">
              <w:rPr>
                <w:rFonts w:ascii="Times New Roman" w:hAnsi="Times New Roman" w:cs="Times New Roman"/>
                <w:sz w:val="24"/>
                <w:shd w:val="clear" w:color="auto" w:fill="FFFFFF"/>
              </w:rPr>
              <w:t>nebudem</w:t>
            </w:r>
            <w:proofErr w:type="spellEnd"/>
            <w:r w:rsidRPr="00AC4EB6"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Pr="00747816" w:rsidRDefault="009F44F6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44F6" w:rsidRPr="00747816" w:rsidTr="000603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Pr="00747816" w:rsidRDefault="009F44F6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Pr="00747816" w:rsidRDefault="009F44F6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Hlavní část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Pr="00747816" w:rsidRDefault="009F44F6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44F6" w:rsidRPr="00747816" w:rsidTr="000603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Default="009F3BC3" w:rsidP="000603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 0</w:t>
            </w:r>
            <w:r w:rsidR="0040584B">
              <w:rPr>
                <w:rFonts w:ascii="Times New Roman" w:hAnsi="Times New Roman" w:cs="Times New Roman"/>
                <w:sz w:val="24"/>
              </w:rPr>
              <w:t>4</w:t>
            </w:r>
          </w:p>
          <w:p w:rsidR="009F44F6" w:rsidRDefault="009F44F6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9F44F6" w:rsidRDefault="009F44F6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9F44F6" w:rsidRDefault="009F44F6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9F44F6" w:rsidRDefault="009F44F6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9F44F6" w:rsidRDefault="009F44F6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9F44F6" w:rsidRDefault="009F44F6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9F44F6" w:rsidRDefault="009F44F6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9F44F6" w:rsidRDefault="009F44F6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9F44F6" w:rsidRDefault="009F44F6" w:rsidP="000603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 10</w:t>
            </w: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DA42A2" w:rsidRDefault="00DA42A2" w:rsidP="000603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 25</w:t>
            </w:r>
          </w:p>
          <w:p w:rsidR="00B94B38" w:rsidRDefault="00B94B38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B94B38" w:rsidRDefault="00B94B38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B94B38" w:rsidRDefault="00B94B38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B94B38" w:rsidRDefault="00B94B38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5C19A9" w:rsidRDefault="005C19A9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8D67E1" w:rsidRDefault="008D67E1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8D67E1" w:rsidRDefault="008D67E1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8D67E1" w:rsidRDefault="008D67E1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8D67E1" w:rsidRDefault="008D67E1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8D67E1" w:rsidRDefault="008D67E1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8D67E1" w:rsidRDefault="008D67E1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8D67E1" w:rsidRDefault="008D67E1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8D67E1" w:rsidRDefault="008D67E1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8D67E1" w:rsidRDefault="008D67E1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8D67E1" w:rsidRDefault="008D67E1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8D67E1" w:rsidRDefault="008D67E1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8D67E1" w:rsidRDefault="008D67E1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8D67E1" w:rsidRDefault="008D67E1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8D67E1" w:rsidRDefault="008D67E1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28348F" w:rsidRPr="00747816" w:rsidRDefault="008D67E1" w:rsidP="000603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 32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Pr="00026F53" w:rsidRDefault="009F44F6" w:rsidP="009F44F6">
            <w:pPr>
              <w:pStyle w:val="Normlnweb"/>
              <w:shd w:val="clear" w:color="auto" w:fill="F6F6F6"/>
              <w:rPr>
                <w:color w:val="000000"/>
              </w:rPr>
            </w:pPr>
            <w:r w:rsidRPr="00026F53">
              <w:rPr>
                <w:rStyle w:val="Siln"/>
                <w:color w:val="000000"/>
              </w:rPr>
              <w:lastRenderedPageBreak/>
              <w:t>Úvodní motivační hra:</w:t>
            </w:r>
            <w:r w:rsidRPr="00026F53">
              <w:rPr>
                <w:rStyle w:val="apple-converted-space"/>
                <w:color w:val="000000"/>
              </w:rPr>
              <w:t> </w:t>
            </w:r>
            <w:r w:rsidRPr="00026F53">
              <w:rPr>
                <w:rStyle w:val="Zvraznn"/>
                <w:color w:val="000000"/>
              </w:rPr>
              <w:t xml:space="preserve">"Strýček jel do Ameriky a vzal si </w:t>
            </w:r>
            <w:proofErr w:type="gramStart"/>
            <w:r w:rsidRPr="00026F53">
              <w:rPr>
                <w:rStyle w:val="Zvraznn"/>
                <w:color w:val="000000"/>
              </w:rPr>
              <w:t>sebou......"</w:t>
            </w:r>
            <w:proofErr w:type="gramEnd"/>
          </w:p>
          <w:p w:rsidR="005C19A9" w:rsidRPr="00026F53" w:rsidRDefault="009F44F6" w:rsidP="009F44F6">
            <w:pPr>
              <w:pStyle w:val="Normlnweb"/>
              <w:shd w:val="clear" w:color="auto" w:fill="F6F6F6"/>
              <w:rPr>
                <w:color w:val="000000"/>
              </w:rPr>
            </w:pPr>
            <w:r w:rsidRPr="00026F53">
              <w:rPr>
                <w:color w:val="000000"/>
              </w:rPr>
              <w:t xml:space="preserve">Učitel sedí společně se žáky v kruhu na koberci a oznámí žákům, že budou používat slova, která mají </w:t>
            </w:r>
            <w:r w:rsidR="00CA01CC">
              <w:rPr>
                <w:color w:val="000000"/>
              </w:rPr>
              <w:t xml:space="preserve">vzájemně </w:t>
            </w:r>
            <w:r w:rsidRPr="00026F53">
              <w:rPr>
                <w:color w:val="000000"/>
              </w:rPr>
              <w:t>něco společného (např. názvy ovoce). Poté vysloví následující větu:</w:t>
            </w:r>
            <w:r w:rsidRPr="00026F53">
              <w:rPr>
                <w:rStyle w:val="apple-converted-space"/>
                <w:color w:val="000000"/>
              </w:rPr>
              <w:t> </w:t>
            </w:r>
            <w:r w:rsidRPr="00026F53">
              <w:rPr>
                <w:rStyle w:val="Zvraznn"/>
                <w:color w:val="000000"/>
              </w:rPr>
              <w:t>" Strýček jel do Ameriky a vzal si sebou banán. "</w:t>
            </w:r>
            <w:r w:rsidR="007929D0" w:rsidRPr="00026F53">
              <w:rPr>
                <w:rStyle w:val="Zvraznn"/>
                <w:color w:val="000000"/>
              </w:rPr>
              <w:t xml:space="preserve"> </w:t>
            </w:r>
            <w:r w:rsidRPr="00026F53">
              <w:rPr>
                <w:color w:val="000000"/>
              </w:rPr>
              <w:t>Žák, který je na řadě, totéž zopakuje a přidá jiné ovoce. Další žák zopakuje předchozí dva názvy a p</w:t>
            </w:r>
            <w:r w:rsidR="00CA01CC">
              <w:rPr>
                <w:color w:val="000000"/>
              </w:rPr>
              <w:t xml:space="preserve">řidá svoje. Tato činnost se opakuje. </w:t>
            </w:r>
            <w:r w:rsidRPr="00026F53">
              <w:rPr>
                <w:color w:val="000000"/>
              </w:rPr>
              <w:t xml:space="preserve">Přibližně po osmi žácích hru zastavíme a řekneme žákům, že budeme používat </w:t>
            </w:r>
            <w:r w:rsidR="00CA01CC">
              <w:rPr>
                <w:color w:val="000000"/>
              </w:rPr>
              <w:t xml:space="preserve">např. názvy zvířat, </w:t>
            </w:r>
            <w:r w:rsidRPr="00026F53">
              <w:rPr>
                <w:color w:val="000000"/>
              </w:rPr>
              <w:t>které si vzal sebou do Ameriky. Při této aktivitě je možné použít libovolná slova nadřazená (např. zaměstnání, ptáci, oblečení apod.).</w:t>
            </w:r>
            <w:r w:rsidR="00DA42A2" w:rsidRPr="00026F53">
              <w:rPr>
                <w:color w:val="000000"/>
              </w:rPr>
              <w:t xml:space="preserve"> Pomocí této hry </w:t>
            </w:r>
            <w:r w:rsidR="00703842" w:rsidRPr="00026F53">
              <w:rPr>
                <w:color w:val="000000"/>
              </w:rPr>
              <w:t xml:space="preserve">si s žáky zopakujeme, co to jsou </w:t>
            </w:r>
            <w:r w:rsidR="00026F53">
              <w:rPr>
                <w:color w:val="000000"/>
              </w:rPr>
              <w:t>nadřazená, podřazená</w:t>
            </w:r>
            <w:r w:rsidR="00DA42A2" w:rsidRPr="00026F53">
              <w:rPr>
                <w:color w:val="000000"/>
              </w:rPr>
              <w:t xml:space="preserve"> a souřadná.</w:t>
            </w:r>
          </w:p>
          <w:p w:rsidR="0028348F" w:rsidRPr="00CA01CC" w:rsidRDefault="00CF1F84" w:rsidP="00026F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01CC">
              <w:rPr>
                <w:rFonts w:ascii="Times New Roman" w:hAnsi="Times New Roman" w:cs="Times New Roman"/>
                <w:b/>
                <w:sz w:val="24"/>
              </w:rPr>
              <w:t>Skupinová práce</w:t>
            </w:r>
            <w:r w:rsidR="0028348F" w:rsidRPr="00CA01C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F1F84" w:rsidRPr="009F44F6" w:rsidRDefault="00CA01CC" w:rsidP="00026F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Děti rozdělíme do 4 – 5 č</w:t>
            </w:r>
            <w:r w:rsidR="00CF1F84">
              <w:rPr>
                <w:rFonts w:ascii="Times New Roman" w:hAnsi="Times New Roman" w:cs="Times New Roman"/>
                <w:sz w:val="24"/>
              </w:rPr>
              <w:t>len</w:t>
            </w:r>
            <w:r>
              <w:rPr>
                <w:rFonts w:ascii="Times New Roman" w:hAnsi="Times New Roman" w:cs="Times New Roman"/>
                <w:sz w:val="24"/>
              </w:rPr>
              <w:t>n</w:t>
            </w:r>
            <w:r w:rsidR="00CF1F84">
              <w:rPr>
                <w:rFonts w:ascii="Times New Roman" w:hAnsi="Times New Roman" w:cs="Times New Roman"/>
                <w:sz w:val="24"/>
              </w:rPr>
              <w:t>ých skupin, podle počtu žáků. Každá skupina si najde vhodné místo pro svoji práci např. na koberci, před tabulí, kolem stolu. Každé sku</w:t>
            </w:r>
            <w:r w:rsidR="00026F53">
              <w:rPr>
                <w:rFonts w:ascii="Times New Roman" w:hAnsi="Times New Roman" w:cs="Times New Roman"/>
                <w:sz w:val="24"/>
              </w:rPr>
              <w:t>pi</w:t>
            </w:r>
            <w:r w:rsidR="00CF1F84">
              <w:rPr>
                <w:rFonts w:ascii="Times New Roman" w:hAnsi="Times New Roman" w:cs="Times New Roman"/>
                <w:sz w:val="24"/>
              </w:rPr>
              <w:t>ně rozdáme barevnou obálku s nastříhanými lístečky. Úkolem</w:t>
            </w:r>
            <w:r w:rsidR="00026F53">
              <w:rPr>
                <w:rFonts w:ascii="Times New Roman" w:hAnsi="Times New Roman" w:cs="Times New Roman"/>
                <w:sz w:val="24"/>
              </w:rPr>
              <w:t xml:space="preserve"> každé skupiny je v co nejkratším</w:t>
            </w:r>
            <w:r w:rsidR="00CF1F84">
              <w:rPr>
                <w:rFonts w:ascii="Times New Roman" w:hAnsi="Times New Roman" w:cs="Times New Roman"/>
                <w:sz w:val="24"/>
              </w:rPr>
              <w:t xml:space="preserve"> čase přiřadit k sobě slova, která k so</w:t>
            </w:r>
            <w:r w:rsidR="00026F53">
              <w:rPr>
                <w:rFonts w:ascii="Times New Roman" w:hAnsi="Times New Roman" w:cs="Times New Roman"/>
                <w:sz w:val="24"/>
              </w:rPr>
              <w:t>bě patří. Když</w:t>
            </w:r>
            <w:r>
              <w:rPr>
                <w:rFonts w:ascii="Times New Roman" w:hAnsi="Times New Roman" w:cs="Times New Roman"/>
                <w:sz w:val="24"/>
              </w:rPr>
              <w:t xml:space="preserve"> tato slova správně roztřídí, vznikne několik skupin se stejným počtem lístečků.</w:t>
            </w:r>
            <w:r w:rsidR="00CF1F84">
              <w:rPr>
                <w:rFonts w:ascii="Times New Roman" w:hAnsi="Times New Roman" w:cs="Times New Roman"/>
                <w:sz w:val="24"/>
              </w:rPr>
              <w:t xml:space="preserve"> Dalším úkolem je ke každé skupině slov vymyslet slovo nadřazené a napsat jej na prázdný lísteček. </w:t>
            </w:r>
          </w:p>
          <w:p w:rsidR="009F44F6" w:rsidRPr="00747816" w:rsidRDefault="009F44F6" w:rsidP="000603DB">
            <w:pPr>
              <w:ind w:left="357"/>
              <w:rPr>
                <w:rFonts w:ascii="Times New Roman" w:hAnsi="Times New Roman" w:cs="Times New Roman"/>
                <w:sz w:val="24"/>
              </w:rPr>
            </w:pPr>
          </w:p>
          <w:p w:rsidR="009F3BC3" w:rsidRDefault="00A1503A" w:rsidP="00026F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Skupina, která bude první</w:t>
            </w:r>
            <w:r w:rsidR="00026F5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se přihlásí a počká</w:t>
            </w:r>
            <w:r w:rsidR="00026F5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až všechny skupiny budou mít lístečky seřazené. Následuje společná kontrola. </w:t>
            </w:r>
            <w:r w:rsidR="00703842">
              <w:rPr>
                <w:rFonts w:ascii="Times New Roman" w:hAnsi="Times New Roman" w:cs="Times New Roman"/>
                <w:sz w:val="24"/>
              </w:rPr>
              <w:t>Vítězná skupina</w:t>
            </w:r>
            <w:r>
              <w:rPr>
                <w:rFonts w:ascii="Times New Roman" w:hAnsi="Times New Roman" w:cs="Times New Roman"/>
                <w:sz w:val="24"/>
              </w:rPr>
              <w:t xml:space="preserve"> si může sama vybrat skupinu slov, kterou vyjmenuje a vymyslí k ní slovo nadřazené. Nakonec všechny žáky pochválíme a pro kontrolu si náhodně vyvol</w:t>
            </w:r>
            <w:r w:rsidR="00026F53">
              <w:rPr>
                <w:rFonts w:ascii="Times New Roman" w:hAnsi="Times New Roman" w:cs="Times New Roman"/>
                <w:sz w:val="24"/>
              </w:rPr>
              <w:t>áme několik žáků, kterým</w:t>
            </w:r>
            <w:r w:rsidR="00703842">
              <w:rPr>
                <w:rFonts w:ascii="Times New Roman" w:hAnsi="Times New Roman" w:cs="Times New Roman"/>
                <w:sz w:val="24"/>
              </w:rPr>
              <w:t xml:space="preserve"> např.</w:t>
            </w:r>
            <w:r w:rsidR="00DA42A2">
              <w:rPr>
                <w:rFonts w:ascii="Times New Roman" w:hAnsi="Times New Roman" w:cs="Times New Roman"/>
                <w:sz w:val="24"/>
              </w:rPr>
              <w:t xml:space="preserve"> řekneme: </w:t>
            </w:r>
          </w:p>
          <w:p w:rsidR="009F44F6" w:rsidRDefault="009F3BC3" w:rsidP="00026F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</w:t>
            </w:r>
            <w:r w:rsidR="00DA42A2">
              <w:rPr>
                <w:rFonts w:ascii="Times New Roman" w:hAnsi="Times New Roman" w:cs="Times New Roman"/>
                <w:sz w:val="24"/>
              </w:rPr>
              <w:t xml:space="preserve">Vymysli slovo podřazené ke slovu </w:t>
            </w:r>
            <w:proofErr w:type="gramStart"/>
            <w:r w:rsidR="00DA42A2">
              <w:rPr>
                <w:rFonts w:ascii="Times New Roman" w:hAnsi="Times New Roman" w:cs="Times New Roman"/>
                <w:sz w:val="24"/>
              </w:rPr>
              <w:t>OVOCE....</w:t>
            </w:r>
            <w:proofErr w:type="gramEnd"/>
          </w:p>
          <w:p w:rsidR="00DA42A2" w:rsidRDefault="00DA42A2" w:rsidP="000603DB">
            <w:pPr>
              <w:ind w:left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Vymysli sl</w:t>
            </w:r>
            <w:r w:rsidR="00026F53">
              <w:rPr>
                <w:rFonts w:ascii="Times New Roman" w:hAnsi="Times New Roman" w:cs="Times New Roman"/>
                <w:sz w:val="24"/>
              </w:rPr>
              <w:t>ovo nadř</w:t>
            </w:r>
            <w:r>
              <w:rPr>
                <w:rFonts w:ascii="Times New Roman" w:hAnsi="Times New Roman" w:cs="Times New Roman"/>
                <w:sz w:val="24"/>
              </w:rPr>
              <w:t xml:space="preserve">azené ke slovu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PES...</w:t>
            </w:r>
            <w:proofErr w:type="gramEnd"/>
          </w:p>
          <w:p w:rsidR="00DA42A2" w:rsidRPr="00747816" w:rsidRDefault="00DA42A2" w:rsidP="000603DB">
            <w:pPr>
              <w:ind w:left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Vymysli slovo souřadné ke slovu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RŮŽE....</w:t>
            </w:r>
            <w:proofErr w:type="gramEnd"/>
          </w:p>
          <w:p w:rsidR="009F3BC3" w:rsidRPr="009F3BC3" w:rsidRDefault="009F3BC3" w:rsidP="0070384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0584B" w:rsidRDefault="0040584B" w:rsidP="0070384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F3BC3" w:rsidRPr="009F3BC3" w:rsidRDefault="009F3BC3" w:rsidP="007038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3BC3">
              <w:rPr>
                <w:rFonts w:ascii="Times New Roman" w:hAnsi="Times New Roman" w:cs="Times New Roman"/>
                <w:b/>
                <w:sz w:val="24"/>
              </w:rPr>
              <w:t>Přiřazování slov na tabuli</w:t>
            </w:r>
          </w:p>
          <w:p w:rsidR="009F44F6" w:rsidRDefault="00DA42A2" w:rsidP="00026F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Před vyučováním si připravíme na tabuli různá slova</w:t>
            </w:r>
            <w:r w:rsidR="00B94B38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9F3BC3">
              <w:rPr>
                <w:rFonts w:ascii="Times New Roman" w:hAnsi="Times New Roman" w:cs="Times New Roman"/>
                <w:sz w:val="24"/>
              </w:rPr>
              <w:t xml:space="preserve">Pět slov budou slova </w:t>
            </w:r>
            <w:r w:rsidR="00B94B38">
              <w:rPr>
                <w:rFonts w:ascii="Times New Roman" w:hAnsi="Times New Roman" w:cs="Times New Roman"/>
                <w:sz w:val="24"/>
              </w:rPr>
              <w:t>nadřazená, z nichž každé napíšeme jinou barvou.</w:t>
            </w:r>
            <w:r w:rsidR="0070384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4B38">
              <w:rPr>
                <w:rFonts w:ascii="Times New Roman" w:hAnsi="Times New Roman" w:cs="Times New Roman"/>
                <w:sz w:val="24"/>
              </w:rPr>
              <w:t>Kolem těchto slov náhodně napíšeme různá slova podřazená. Žáci budou chodit po jednom k tabuli a každý z nich si vybere jedno slovo. Toto slovo barevně zakroužkuje podle barvy slova nadřazeného.</w:t>
            </w:r>
            <w:r w:rsidR="00703842">
              <w:rPr>
                <w:rFonts w:ascii="Times New Roman" w:hAnsi="Times New Roman" w:cs="Times New Roman"/>
                <w:sz w:val="24"/>
              </w:rPr>
              <w:t xml:space="preserve"> Kon</w:t>
            </w:r>
            <w:r w:rsidR="00956FF0">
              <w:rPr>
                <w:rFonts w:ascii="Times New Roman" w:hAnsi="Times New Roman" w:cs="Times New Roman"/>
                <w:sz w:val="24"/>
              </w:rPr>
              <w:t>t</w:t>
            </w:r>
            <w:r w:rsidR="00703842">
              <w:rPr>
                <w:rFonts w:ascii="Times New Roman" w:hAnsi="Times New Roman" w:cs="Times New Roman"/>
                <w:sz w:val="24"/>
              </w:rPr>
              <w:t>rola je průběžná. Správnost přiřazení slov kontroluje celá třída. Tato aktivita končí tehdy, když se vystřídají všichni</w:t>
            </w:r>
            <w:r w:rsidR="00956FF0">
              <w:rPr>
                <w:rFonts w:ascii="Times New Roman" w:hAnsi="Times New Roman" w:cs="Times New Roman"/>
                <w:sz w:val="24"/>
              </w:rPr>
              <w:t xml:space="preserve"> žáci a všechna slova jsou přiřa</w:t>
            </w:r>
            <w:r w:rsidR="00703842">
              <w:rPr>
                <w:rFonts w:ascii="Times New Roman" w:hAnsi="Times New Roman" w:cs="Times New Roman"/>
                <w:sz w:val="24"/>
              </w:rPr>
              <w:t>zena.</w:t>
            </w: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tabuli si přichystáme:</w:t>
            </w:r>
          </w:p>
          <w:p w:rsidR="00026F53" w:rsidRDefault="00026F53" w:rsidP="00026F5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26F53" w:rsidRPr="00026F53" w:rsidRDefault="00026F53" w:rsidP="00026F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26F53">
              <w:rPr>
                <w:rFonts w:ascii="Times New Roman" w:hAnsi="Times New Roman" w:cs="Times New Roman"/>
                <w:b/>
                <w:sz w:val="24"/>
              </w:rPr>
              <w:t xml:space="preserve">Co k sobě patří???  </w:t>
            </w:r>
          </w:p>
          <w:p w:rsidR="00026F53" w:rsidRPr="00026F53" w:rsidRDefault="00026F53" w:rsidP="00026F53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026F53">
              <w:rPr>
                <w:rFonts w:ascii="Times New Roman" w:hAnsi="Times New Roman" w:cs="Times New Roman"/>
                <w:b/>
                <w:sz w:val="24"/>
              </w:rPr>
              <w:t>Zakroužkuj stejnou barvou slova, která patří k danému nadřazenému slovu.</w:t>
            </w: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  <w:r w:rsidRPr="00026F53">
              <w:rPr>
                <w:rFonts w:ascii="Times New Roman" w:hAnsi="Times New Roman" w:cs="Times New Roman"/>
                <w:sz w:val="24"/>
                <w:highlight w:val="yellow"/>
              </w:rPr>
              <w:t xml:space="preserve">LIDSKÉ </w:t>
            </w:r>
            <w:proofErr w:type="gramStart"/>
            <w:r w:rsidRPr="00026F53">
              <w:rPr>
                <w:rFonts w:ascii="Times New Roman" w:hAnsi="Times New Roman" w:cs="Times New Roman"/>
                <w:sz w:val="24"/>
                <w:highlight w:val="yellow"/>
              </w:rPr>
              <w:t>TĚLO</w:t>
            </w:r>
            <w:r w:rsidRPr="00026F53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026F53">
              <w:rPr>
                <w:rFonts w:ascii="Times New Roman" w:hAnsi="Times New Roman" w:cs="Times New Roman"/>
                <w:sz w:val="24"/>
                <w:highlight w:val="red"/>
              </w:rPr>
              <w:t>NÁBYTEK</w:t>
            </w:r>
            <w:proofErr w:type="gramEnd"/>
            <w:r w:rsidRPr="00026F53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6168BB">
              <w:rPr>
                <w:rFonts w:ascii="Times New Roman" w:hAnsi="Times New Roman" w:cs="Times New Roman"/>
                <w:sz w:val="24"/>
                <w:highlight w:val="darkCyan"/>
              </w:rPr>
              <w:t>POVOLÁNÍ</w:t>
            </w:r>
            <w:r w:rsidRPr="00026F53">
              <w:rPr>
                <w:rFonts w:ascii="Times New Roman" w:hAnsi="Times New Roman" w:cs="Times New Roman"/>
                <w:sz w:val="24"/>
              </w:rPr>
              <w:t xml:space="preserve">            </w:t>
            </w: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P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6168BB">
              <w:rPr>
                <w:rFonts w:ascii="Times New Roman" w:hAnsi="Times New Roman" w:cs="Times New Roman"/>
                <w:sz w:val="24"/>
                <w:highlight w:val="darkGreen"/>
              </w:rPr>
              <w:t xml:space="preserve">HUDEBNÍ </w:t>
            </w:r>
            <w:proofErr w:type="gramStart"/>
            <w:r w:rsidRPr="006168BB">
              <w:rPr>
                <w:rFonts w:ascii="Times New Roman" w:hAnsi="Times New Roman" w:cs="Times New Roman"/>
                <w:sz w:val="24"/>
                <w:highlight w:val="darkGreen"/>
              </w:rPr>
              <w:t>NÁSTROJE</w:t>
            </w:r>
            <w:r w:rsidRPr="00026F53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026F53">
              <w:rPr>
                <w:rFonts w:ascii="Times New Roman" w:hAnsi="Times New Roman" w:cs="Times New Roman"/>
                <w:sz w:val="24"/>
                <w:highlight w:val="magenta"/>
              </w:rPr>
              <w:t>OBLEČENÍ</w:t>
            </w:r>
            <w:proofErr w:type="gramEnd"/>
          </w:p>
          <w:p w:rsidR="00026F53" w:rsidRP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26F53">
              <w:rPr>
                <w:rFonts w:ascii="Times New Roman" w:hAnsi="Times New Roman" w:cs="Times New Roman"/>
                <w:sz w:val="24"/>
              </w:rPr>
              <w:t>STŮL             KLAVÍR</w:t>
            </w:r>
            <w:proofErr w:type="gramEnd"/>
            <w:r w:rsidRPr="00026F53">
              <w:rPr>
                <w:rFonts w:ascii="Times New Roman" w:hAnsi="Times New Roman" w:cs="Times New Roman"/>
                <w:sz w:val="24"/>
              </w:rPr>
              <w:t xml:space="preserve">                 SVETR                 OKO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26F53">
              <w:rPr>
                <w:rFonts w:ascii="Times New Roman" w:hAnsi="Times New Roman" w:cs="Times New Roman"/>
                <w:sz w:val="24"/>
              </w:rPr>
              <w:t xml:space="preserve">KUCHAŘ    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26F53">
              <w:rPr>
                <w:rFonts w:ascii="Times New Roman" w:hAnsi="Times New Roman" w:cs="Times New Roman"/>
                <w:sz w:val="24"/>
              </w:rPr>
              <w:t xml:space="preserve">  POSTEL</w:t>
            </w:r>
            <w:proofErr w:type="gramEnd"/>
            <w:r w:rsidRPr="00026F53">
              <w:rPr>
                <w:rFonts w:ascii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MALÍŘ                  TRIČKO</w:t>
            </w:r>
            <w:r w:rsidRPr="00026F53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BŘICHO  </w:t>
            </w:r>
            <w:r w:rsidRPr="00026F53">
              <w:rPr>
                <w:rFonts w:ascii="Times New Roman" w:hAnsi="Times New Roman" w:cs="Times New Roman"/>
                <w:sz w:val="24"/>
              </w:rPr>
              <w:t xml:space="preserve"> HOUSLE</w:t>
            </w:r>
            <w:proofErr w:type="gramEnd"/>
            <w:r w:rsidRPr="00026F53">
              <w:rPr>
                <w:rFonts w:ascii="Times New Roman" w:hAnsi="Times New Roman" w:cs="Times New Roman"/>
                <w:sz w:val="24"/>
              </w:rPr>
              <w:t xml:space="preserve">             PRST                PRODAVAČKA            </w:t>
            </w: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26F53">
              <w:rPr>
                <w:rFonts w:ascii="Times New Roman" w:hAnsi="Times New Roman" w:cs="Times New Roman"/>
                <w:sz w:val="24"/>
              </w:rPr>
              <w:t xml:space="preserve">ŽUPAN   </w:t>
            </w:r>
            <w:r>
              <w:rPr>
                <w:rFonts w:ascii="Times New Roman" w:hAnsi="Times New Roman" w:cs="Times New Roman"/>
                <w:sz w:val="24"/>
              </w:rPr>
              <w:t xml:space="preserve">       SKŘÍŇ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    KYTARA            </w:t>
            </w:r>
            <w:r w:rsidRPr="00026F53">
              <w:rPr>
                <w:rFonts w:ascii="Times New Roman" w:hAnsi="Times New Roman" w:cs="Times New Roman"/>
                <w:sz w:val="24"/>
              </w:rPr>
              <w:t xml:space="preserve">HLAVA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POLITIK   </w:t>
            </w:r>
            <w:r w:rsidRPr="00026F53">
              <w:rPr>
                <w:rFonts w:ascii="Times New Roman" w:hAnsi="Times New Roman" w:cs="Times New Roman"/>
                <w:sz w:val="24"/>
              </w:rPr>
              <w:t>PONOŽKY</w:t>
            </w:r>
            <w:proofErr w:type="gramEnd"/>
            <w:r w:rsidRPr="00026F53">
              <w:rPr>
                <w:rFonts w:ascii="Times New Roman" w:hAnsi="Times New Roman" w:cs="Times New Roman"/>
                <w:sz w:val="24"/>
              </w:rPr>
              <w:t xml:space="preserve">          TRUMPETA             LAMPA                   </w:t>
            </w: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26F53">
              <w:rPr>
                <w:rFonts w:ascii="Times New Roman" w:hAnsi="Times New Roman" w:cs="Times New Roman"/>
                <w:sz w:val="24"/>
              </w:rPr>
              <w:t xml:space="preserve">LÉKAŘKA        </w:t>
            </w:r>
            <w:r>
              <w:rPr>
                <w:rFonts w:ascii="Times New Roman" w:hAnsi="Times New Roman" w:cs="Times New Roman"/>
                <w:sz w:val="24"/>
              </w:rPr>
              <w:t>TRIANGL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26F53">
              <w:rPr>
                <w:rFonts w:ascii="Times New Roman" w:hAnsi="Times New Roman" w:cs="Times New Roman"/>
                <w:sz w:val="24"/>
              </w:rPr>
              <w:t xml:space="preserve">  PÁSEK             KŘESLO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NOHA           </w:t>
            </w:r>
            <w:r w:rsidRPr="00026F53">
              <w:rPr>
                <w:rFonts w:ascii="Times New Roman" w:hAnsi="Times New Roman" w:cs="Times New Roman"/>
                <w:sz w:val="24"/>
              </w:rPr>
              <w:t>ŘEDITEL</w:t>
            </w:r>
            <w:proofErr w:type="gramEnd"/>
            <w:r w:rsidRPr="00026F53">
              <w:rPr>
                <w:rFonts w:ascii="Times New Roman" w:hAnsi="Times New Roman" w:cs="Times New Roman"/>
                <w:sz w:val="24"/>
              </w:rPr>
              <w:t xml:space="preserve">               BUBÍNEK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KABÁT             </w:t>
            </w: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ZÁDA  POLICE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NOS    </w:t>
            </w:r>
            <w:r w:rsidRPr="00026F53">
              <w:rPr>
                <w:rFonts w:ascii="Times New Roman" w:hAnsi="Times New Roman" w:cs="Times New Roman"/>
                <w:sz w:val="24"/>
              </w:rPr>
              <w:t xml:space="preserve"> KADEŘNICE            PUNČOCHY          </w:t>
            </w: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</w:p>
          <w:p w:rsidR="00026F53" w:rsidRP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  <w:r w:rsidRPr="00026F53">
              <w:rPr>
                <w:rFonts w:ascii="Times New Roman" w:hAnsi="Times New Roman" w:cs="Times New Roman"/>
                <w:sz w:val="24"/>
              </w:rPr>
              <w:t xml:space="preserve">ŽIDLE                 SAXOFÓN          </w:t>
            </w:r>
            <w:proofErr w:type="gramStart"/>
            <w:r w:rsidRPr="00026F53">
              <w:rPr>
                <w:rFonts w:ascii="Times New Roman" w:hAnsi="Times New Roman" w:cs="Times New Roman"/>
                <w:sz w:val="24"/>
              </w:rPr>
              <w:t>POHOVKA            BASA</w:t>
            </w:r>
            <w:proofErr w:type="gramEnd"/>
          </w:p>
          <w:p w:rsidR="00026F53" w:rsidRP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  <w:r w:rsidRPr="00026F53">
              <w:rPr>
                <w:rFonts w:ascii="Times New Roman" w:hAnsi="Times New Roman" w:cs="Times New Roman"/>
                <w:sz w:val="24"/>
              </w:rPr>
              <w:t xml:space="preserve">        </w:t>
            </w:r>
          </w:p>
          <w:p w:rsidR="00026F53" w:rsidRPr="00026F53" w:rsidRDefault="005C19A9" w:rsidP="00026F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KOMi</w:t>
            </w:r>
            <w:r w:rsidR="00026F53" w:rsidRPr="00026F53">
              <w:rPr>
                <w:rFonts w:ascii="Times New Roman" w:hAnsi="Times New Roman" w:cs="Times New Roman"/>
                <w:sz w:val="24"/>
              </w:rPr>
              <w:t>NÍK</w:t>
            </w:r>
            <w:proofErr w:type="spellEnd"/>
            <w:r w:rsidR="00026F53" w:rsidRPr="00026F53">
              <w:rPr>
                <w:rFonts w:ascii="Times New Roman" w:hAnsi="Times New Roman" w:cs="Times New Roman"/>
                <w:sz w:val="24"/>
              </w:rPr>
              <w:t xml:space="preserve">              KOLENO</w:t>
            </w:r>
            <w:proofErr w:type="gramEnd"/>
            <w:r w:rsidR="00026F53" w:rsidRPr="00026F53">
              <w:rPr>
                <w:rFonts w:ascii="Times New Roman" w:hAnsi="Times New Roman" w:cs="Times New Roman"/>
                <w:sz w:val="24"/>
              </w:rPr>
              <w:t xml:space="preserve">              SUKNĚ</w:t>
            </w:r>
          </w:p>
          <w:p w:rsidR="00026F53" w:rsidRDefault="00026F53" w:rsidP="00026F53">
            <w:pPr>
              <w:rPr>
                <w:rFonts w:ascii="Times New Roman" w:hAnsi="Times New Roman" w:cs="Times New Roman"/>
                <w:sz w:val="24"/>
              </w:rPr>
            </w:pPr>
          </w:p>
          <w:p w:rsidR="008D67E1" w:rsidRDefault="008D67E1" w:rsidP="008D67E1">
            <w:pPr>
              <w:jc w:val="center"/>
              <w:rPr>
                <w:b/>
                <w:sz w:val="32"/>
                <w:szCs w:val="32"/>
              </w:rPr>
            </w:pPr>
          </w:p>
          <w:p w:rsidR="008D67E1" w:rsidRDefault="008D67E1" w:rsidP="008D67E1">
            <w:pPr>
              <w:jc w:val="center"/>
              <w:rPr>
                <w:b/>
                <w:sz w:val="32"/>
                <w:szCs w:val="32"/>
              </w:rPr>
            </w:pPr>
          </w:p>
          <w:p w:rsidR="008D67E1" w:rsidRDefault="008D67E1" w:rsidP="008D67E1">
            <w:pPr>
              <w:jc w:val="center"/>
              <w:rPr>
                <w:b/>
                <w:sz w:val="32"/>
                <w:szCs w:val="32"/>
              </w:rPr>
            </w:pPr>
          </w:p>
          <w:p w:rsidR="008D67E1" w:rsidRPr="004907DC" w:rsidRDefault="008D67E1" w:rsidP="008D67E1">
            <w:pPr>
              <w:jc w:val="center"/>
              <w:rPr>
                <w:b/>
                <w:sz w:val="28"/>
                <w:szCs w:val="28"/>
              </w:rPr>
            </w:pPr>
            <w:r w:rsidRPr="004907DC">
              <w:rPr>
                <w:b/>
                <w:sz w:val="32"/>
                <w:szCs w:val="32"/>
              </w:rPr>
              <w:lastRenderedPageBreak/>
              <w:t>ŘEŠENÍ: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037"/>
              <w:gridCol w:w="1190"/>
              <w:gridCol w:w="1556"/>
              <w:gridCol w:w="12"/>
              <w:gridCol w:w="1300"/>
              <w:gridCol w:w="1324"/>
            </w:tblGrid>
            <w:tr w:rsidR="008D67E1" w:rsidTr="008D67E1">
              <w:tc>
                <w:tcPr>
                  <w:tcW w:w="1145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8D67E1">
                    <w:rPr>
                      <w:sz w:val="22"/>
                      <w:szCs w:val="22"/>
                      <w:highlight w:val="yellow"/>
                    </w:rPr>
                    <w:t>LIDSKÉ TĚLO</w:t>
                  </w:r>
                </w:p>
              </w:tc>
              <w:tc>
                <w:tcPr>
                  <w:tcW w:w="1403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 w:rsidRPr="008D67E1">
                    <w:rPr>
                      <w:sz w:val="22"/>
                      <w:szCs w:val="22"/>
                      <w:highlight w:val="red"/>
                    </w:rPr>
                    <w:t>NÁBYTEK</w:t>
                  </w:r>
                </w:p>
              </w:tc>
              <w:tc>
                <w:tcPr>
                  <w:tcW w:w="1556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darkCyan"/>
                    </w:rPr>
                  </w:pPr>
                  <w:r w:rsidRPr="008D67E1">
                    <w:rPr>
                      <w:sz w:val="22"/>
                      <w:szCs w:val="22"/>
                      <w:highlight w:val="darkCyan"/>
                    </w:rPr>
                    <w:t>POVOLÁNÍ</w:t>
                  </w:r>
                </w:p>
              </w:tc>
              <w:tc>
                <w:tcPr>
                  <w:tcW w:w="1560" w:type="dxa"/>
                  <w:gridSpan w:val="2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darkGreen"/>
                    </w:rPr>
                  </w:pPr>
                  <w:r w:rsidRPr="008D67E1">
                    <w:rPr>
                      <w:sz w:val="22"/>
                      <w:szCs w:val="22"/>
                      <w:highlight w:val="darkGreen"/>
                    </w:rPr>
                    <w:t>HUDEBNÍ NÁSTROJE</w:t>
                  </w:r>
                </w:p>
              </w:tc>
              <w:tc>
                <w:tcPr>
                  <w:tcW w:w="1515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magenta"/>
                    </w:rPr>
                  </w:pPr>
                  <w:r w:rsidRPr="008D67E1">
                    <w:rPr>
                      <w:sz w:val="22"/>
                      <w:szCs w:val="22"/>
                      <w:highlight w:val="magenta"/>
                    </w:rPr>
                    <w:t>OBLEČENÍ</w:t>
                  </w:r>
                </w:p>
              </w:tc>
            </w:tr>
            <w:tr w:rsidR="008D67E1" w:rsidTr="008D67E1">
              <w:tc>
                <w:tcPr>
                  <w:tcW w:w="1145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8D67E1">
                    <w:rPr>
                      <w:sz w:val="22"/>
                      <w:szCs w:val="22"/>
                      <w:highlight w:val="yellow"/>
                    </w:rPr>
                    <w:t>OKO</w:t>
                  </w:r>
                </w:p>
              </w:tc>
              <w:tc>
                <w:tcPr>
                  <w:tcW w:w="1403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 w:rsidRPr="008D67E1">
                    <w:rPr>
                      <w:sz w:val="22"/>
                      <w:szCs w:val="22"/>
                      <w:highlight w:val="red"/>
                    </w:rPr>
                    <w:t>STŮL</w:t>
                  </w:r>
                </w:p>
              </w:tc>
              <w:tc>
                <w:tcPr>
                  <w:tcW w:w="1556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darkCyan"/>
                    </w:rPr>
                  </w:pPr>
                  <w:r w:rsidRPr="008D67E1">
                    <w:rPr>
                      <w:sz w:val="22"/>
                      <w:szCs w:val="22"/>
                      <w:highlight w:val="darkCyan"/>
                    </w:rPr>
                    <w:t>KUCHAŘ</w:t>
                  </w:r>
                </w:p>
              </w:tc>
              <w:tc>
                <w:tcPr>
                  <w:tcW w:w="1560" w:type="dxa"/>
                  <w:gridSpan w:val="2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darkGreen"/>
                    </w:rPr>
                  </w:pPr>
                  <w:r w:rsidRPr="008D67E1">
                    <w:rPr>
                      <w:sz w:val="22"/>
                      <w:szCs w:val="22"/>
                      <w:highlight w:val="darkGreen"/>
                    </w:rPr>
                    <w:t>KLAVÍR</w:t>
                  </w:r>
                </w:p>
              </w:tc>
              <w:tc>
                <w:tcPr>
                  <w:tcW w:w="1515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magenta"/>
                    </w:rPr>
                  </w:pPr>
                  <w:r w:rsidRPr="008D67E1">
                    <w:rPr>
                      <w:sz w:val="22"/>
                      <w:szCs w:val="22"/>
                      <w:highlight w:val="magenta"/>
                    </w:rPr>
                    <w:t>SVETR</w:t>
                  </w:r>
                </w:p>
              </w:tc>
            </w:tr>
            <w:tr w:rsidR="008D67E1" w:rsidTr="008D67E1">
              <w:tc>
                <w:tcPr>
                  <w:tcW w:w="1145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8D67E1">
                    <w:rPr>
                      <w:sz w:val="22"/>
                      <w:szCs w:val="22"/>
                      <w:highlight w:val="yellow"/>
                    </w:rPr>
                    <w:t>BŘICHO</w:t>
                  </w:r>
                </w:p>
              </w:tc>
              <w:tc>
                <w:tcPr>
                  <w:tcW w:w="1403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 w:rsidRPr="008D67E1">
                    <w:rPr>
                      <w:sz w:val="22"/>
                      <w:szCs w:val="22"/>
                      <w:highlight w:val="red"/>
                    </w:rPr>
                    <w:t>POSTEL</w:t>
                  </w:r>
                </w:p>
              </w:tc>
              <w:tc>
                <w:tcPr>
                  <w:tcW w:w="1633" w:type="dxa"/>
                  <w:gridSpan w:val="2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darkCyan"/>
                    </w:rPr>
                  </w:pPr>
                  <w:r w:rsidRPr="008D67E1">
                    <w:rPr>
                      <w:sz w:val="22"/>
                      <w:szCs w:val="22"/>
                      <w:highlight w:val="darkCyan"/>
                    </w:rPr>
                    <w:t>MALÍŘ</w:t>
                  </w:r>
                </w:p>
              </w:tc>
              <w:tc>
                <w:tcPr>
                  <w:tcW w:w="1483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darkGreen"/>
                    </w:rPr>
                  </w:pPr>
                  <w:r w:rsidRPr="008D67E1">
                    <w:rPr>
                      <w:sz w:val="22"/>
                      <w:szCs w:val="22"/>
                      <w:highlight w:val="darkGreen"/>
                    </w:rPr>
                    <w:t>HOUSLE</w:t>
                  </w:r>
                </w:p>
              </w:tc>
              <w:tc>
                <w:tcPr>
                  <w:tcW w:w="1515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magenta"/>
                    </w:rPr>
                  </w:pPr>
                  <w:r w:rsidRPr="008D67E1">
                    <w:rPr>
                      <w:sz w:val="22"/>
                      <w:szCs w:val="22"/>
                      <w:highlight w:val="magenta"/>
                    </w:rPr>
                    <w:t>TRIČKO</w:t>
                  </w:r>
                </w:p>
              </w:tc>
            </w:tr>
            <w:tr w:rsidR="008D67E1" w:rsidTr="008D67E1">
              <w:tc>
                <w:tcPr>
                  <w:tcW w:w="1145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8D67E1">
                    <w:rPr>
                      <w:sz w:val="22"/>
                      <w:szCs w:val="22"/>
                      <w:highlight w:val="yellow"/>
                    </w:rPr>
                    <w:t>PRST</w:t>
                  </w:r>
                </w:p>
              </w:tc>
              <w:tc>
                <w:tcPr>
                  <w:tcW w:w="1403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 w:rsidRPr="008D67E1">
                    <w:rPr>
                      <w:sz w:val="22"/>
                      <w:szCs w:val="22"/>
                      <w:highlight w:val="red"/>
                    </w:rPr>
                    <w:t>SKŘÍŇ</w:t>
                  </w:r>
                </w:p>
              </w:tc>
              <w:tc>
                <w:tcPr>
                  <w:tcW w:w="1633" w:type="dxa"/>
                  <w:gridSpan w:val="2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darkCyan"/>
                    </w:rPr>
                  </w:pPr>
                  <w:r w:rsidRPr="008D67E1">
                    <w:rPr>
                      <w:sz w:val="22"/>
                      <w:szCs w:val="22"/>
                      <w:highlight w:val="darkCyan"/>
                    </w:rPr>
                    <w:t>PRODAVAČKA</w:t>
                  </w:r>
                </w:p>
              </w:tc>
              <w:tc>
                <w:tcPr>
                  <w:tcW w:w="1483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darkGreen"/>
                    </w:rPr>
                  </w:pPr>
                  <w:r w:rsidRPr="008D67E1">
                    <w:rPr>
                      <w:sz w:val="22"/>
                      <w:szCs w:val="22"/>
                      <w:highlight w:val="darkGreen"/>
                    </w:rPr>
                    <w:t>KYTARA</w:t>
                  </w:r>
                </w:p>
              </w:tc>
              <w:tc>
                <w:tcPr>
                  <w:tcW w:w="1515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magenta"/>
                    </w:rPr>
                  </w:pPr>
                  <w:r w:rsidRPr="008D67E1">
                    <w:rPr>
                      <w:sz w:val="22"/>
                      <w:szCs w:val="22"/>
                      <w:highlight w:val="magenta"/>
                    </w:rPr>
                    <w:t>ŽUPAN</w:t>
                  </w:r>
                </w:p>
              </w:tc>
            </w:tr>
            <w:tr w:rsidR="008D67E1" w:rsidTr="008D67E1">
              <w:tc>
                <w:tcPr>
                  <w:tcW w:w="1145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8D67E1">
                    <w:rPr>
                      <w:sz w:val="22"/>
                      <w:szCs w:val="22"/>
                      <w:highlight w:val="yellow"/>
                    </w:rPr>
                    <w:t>HLAVA</w:t>
                  </w:r>
                </w:p>
              </w:tc>
              <w:tc>
                <w:tcPr>
                  <w:tcW w:w="1403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 w:rsidRPr="008D67E1">
                    <w:rPr>
                      <w:sz w:val="22"/>
                      <w:szCs w:val="22"/>
                      <w:highlight w:val="red"/>
                    </w:rPr>
                    <w:t>LAMPA</w:t>
                  </w:r>
                </w:p>
              </w:tc>
              <w:tc>
                <w:tcPr>
                  <w:tcW w:w="1633" w:type="dxa"/>
                  <w:gridSpan w:val="2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darkCyan"/>
                    </w:rPr>
                  </w:pPr>
                  <w:r w:rsidRPr="008D67E1">
                    <w:rPr>
                      <w:sz w:val="22"/>
                      <w:szCs w:val="22"/>
                      <w:highlight w:val="darkCyan"/>
                    </w:rPr>
                    <w:t>POLITIK</w:t>
                  </w:r>
                </w:p>
              </w:tc>
              <w:tc>
                <w:tcPr>
                  <w:tcW w:w="1483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darkGreen"/>
                    </w:rPr>
                  </w:pPr>
                  <w:r w:rsidRPr="008D67E1">
                    <w:rPr>
                      <w:sz w:val="22"/>
                      <w:szCs w:val="22"/>
                      <w:highlight w:val="darkGreen"/>
                    </w:rPr>
                    <w:t>TRUMPETA</w:t>
                  </w:r>
                </w:p>
              </w:tc>
              <w:tc>
                <w:tcPr>
                  <w:tcW w:w="1515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magenta"/>
                    </w:rPr>
                  </w:pPr>
                  <w:r w:rsidRPr="008D67E1">
                    <w:rPr>
                      <w:sz w:val="22"/>
                      <w:szCs w:val="22"/>
                      <w:highlight w:val="magenta"/>
                    </w:rPr>
                    <w:t>PONOŽKY</w:t>
                  </w:r>
                </w:p>
              </w:tc>
            </w:tr>
            <w:tr w:rsidR="008D67E1" w:rsidTr="008D67E1">
              <w:tc>
                <w:tcPr>
                  <w:tcW w:w="1145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8D67E1">
                    <w:rPr>
                      <w:sz w:val="22"/>
                      <w:szCs w:val="22"/>
                      <w:highlight w:val="yellow"/>
                    </w:rPr>
                    <w:t>NOHA</w:t>
                  </w:r>
                </w:p>
              </w:tc>
              <w:tc>
                <w:tcPr>
                  <w:tcW w:w="1403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 w:rsidRPr="008D67E1">
                    <w:rPr>
                      <w:sz w:val="22"/>
                      <w:szCs w:val="22"/>
                      <w:highlight w:val="red"/>
                    </w:rPr>
                    <w:t>KŘESLO</w:t>
                  </w:r>
                </w:p>
              </w:tc>
              <w:tc>
                <w:tcPr>
                  <w:tcW w:w="1633" w:type="dxa"/>
                  <w:gridSpan w:val="2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darkCyan"/>
                    </w:rPr>
                  </w:pPr>
                  <w:r w:rsidRPr="008D67E1">
                    <w:rPr>
                      <w:sz w:val="22"/>
                      <w:szCs w:val="22"/>
                      <w:highlight w:val="darkCyan"/>
                    </w:rPr>
                    <w:t>LÉKAŘKA</w:t>
                  </w:r>
                </w:p>
              </w:tc>
              <w:tc>
                <w:tcPr>
                  <w:tcW w:w="1483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darkGreen"/>
                    </w:rPr>
                  </w:pPr>
                  <w:r w:rsidRPr="008D67E1">
                    <w:rPr>
                      <w:sz w:val="22"/>
                      <w:szCs w:val="22"/>
                      <w:highlight w:val="darkGreen"/>
                    </w:rPr>
                    <w:t>TRIANGL</w:t>
                  </w:r>
                </w:p>
              </w:tc>
              <w:tc>
                <w:tcPr>
                  <w:tcW w:w="1515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magenta"/>
                    </w:rPr>
                  </w:pPr>
                  <w:r w:rsidRPr="008D67E1">
                    <w:rPr>
                      <w:sz w:val="22"/>
                      <w:szCs w:val="22"/>
                      <w:highlight w:val="magenta"/>
                    </w:rPr>
                    <w:t>PÁSEK</w:t>
                  </w:r>
                </w:p>
              </w:tc>
            </w:tr>
            <w:tr w:rsidR="008D67E1" w:rsidTr="008D67E1">
              <w:tc>
                <w:tcPr>
                  <w:tcW w:w="1145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8D67E1">
                    <w:rPr>
                      <w:sz w:val="22"/>
                      <w:szCs w:val="22"/>
                      <w:highlight w:val="yellow"/>
                    </w:rPr>
                    <w:t>ZÁDA</w:t>
                  </w:r>
                </w:p>
              </w:tc>
              <w:tc>
                <w:tcPr>
                  <w:tcW w:w="1403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 w:rsidRPr="008D67E1">
                    <w:rPr>
                      <w:sz w:val="22"/>
                      <w:szCs w:val="22"/>
                      <w:highlight w:val="red"/>
                    </w:rPr>
                    <w:t>POLICE</w:t>
                  </w:r>
                </w:p>
              </w:tc>
              <w:tc>
                <w:tcPr>
                  <w:tcW w:w="1633" w:type="dxa"/>
                  <w:gridSpan w:val="2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darkCyan"/>
                    </w:rPr>
                  </w:pPr>
                  <w:r w:rsidRPr="008D67E1">
                    <w:rPr>
                      <w:sz w:val="22"/>
                      <w:szCs w:val="22"/>
                      <w:highlight w:val="darkCyan"/>
                    </w:rPr>
                    <w:t>ŘEDITEL</w:t>
                  </w:r>
                </w:p>
              </w:tc>
              <w:tc>
                <w:tcPr>
                  <w:tcW w:w="1483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darkGreen"/>
                    </w:rPr>
                  </w:pPr>
                  <w:r w:rsidRPr="008D67E1">
                    <w:rPr>
                      <w:sz w:val="22"/>
                      <w:szCs w:val="22"/>
                      <w:highlight w:val="darkGreen"/>
                    </w:rPr>
                    <w:t>BUBÍNEK</w:t>
                  </w:r>
                </w:p>
              </w:tc>
              <w:tc>
                <w:tcPr>
                  <w:tcW w:w="1515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magenta"/>
                    </w:rPr>
                  </w:pPr>
                  <w:r w:rsidRPr="008D67E1">
                    <w:rPr>
                      <w:sz w:val="22"/>
                      <w:szCs w:val="22"/>
                      <w:highlight w:val="magenta"/>
                    </w:rPr>
                    <w:t>KABÁT</w:t>
                  </w:r>
                </w:p>
              </w:tc>
            </w:tr>
            <w:tr w:rsidR="008D67E1" w:rsidTr="008D67E1">
              <w:tc>
                <w:tcPr>
                  <w:tcW w:w="1145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8D67E1">
                    <w:rPr>
                      <w:sz w:val="22"/>
                      <w:szCs w:val="22"/>
                      <w:highlight w:val="yellow"/>
                    </w:rPr>
                    <w:t>NOS</w:t>
                  </w:r>
                </w:p>
              </w:tc>
              <w:tc>
                <w:tcPr>
                  <w:tcW w:w="1403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 w:rsidRPr="008D67E1">
                    <w:rPr>
                      <w:sz w:val="22"/>
                      <w:szCs w:val="22"/>
                      <w:highlight w:val="red"/>
                    </w:rPr>
                    <w:t>ŽIDLE</w:t>
                  </w:r>
                </w:p>
              </w:tc>
              <w:tc>
                <w:tcPr>
                  <w:tcW w:w="1633" w:type="dxa"/>
                  <w:gridSpan w:val="2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darkCyan"/>
                    </w:rPr>
                  </w:pPr>
                  <w:r w:rsidRPr="008D67E1">
                    <w:rPr>
                      <w:sz w:val="22"/>
                      <w:szCs w:val="22"/>
                      <w:highlight w:val="darkCyan"/>
                    </w:rPr>
                    <w:t>KADEŘNICE</w:t>
                  </w:r>
                </w:p>
              </w:tc>
              <w:tc>
                <w:tcPr>
                  <w:tcW w:w="1483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darkGreen"/>
                    </w:rPr>
                  </w:pPr>
                  <w:r w:rsidRPr="008D67E1">
                    <w:rPr>
                      <w:sz w:val="22"/>
                      <w:szCs w:val="22"/>
                      <w:highlight w:val="darkGreen"/>
                    </w:rPr>
                    <w:t>SAXOFÓN</w:t>
                  </w:r>
                </w:p>
              </w:tc>
              <w:tc>
                <w:tcPr>
                  <w:tcW w:w="1515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magenta"/>
                    </w:rPr>
                  </w:pPr>
                  <w:r w:rsidRPr="008D67E1">
                    <w:rPr>
                      <w:sz w:val="22"/>
                      <w:szCs w:val="22"/>
                      <w:highlight w:val="magenta"/>
                    </w:rPr>
                    <w:t>PUNČOCHY</w:t>
                  </w:r>
                </w:p>
              </w:tc>
            </w:tr>
            <w:tr w:rsidR="008D67E1" w:rsidTr="008D67E1">
              <w:tc>
                <w:tcPr>
                  <w:tcW w:w="1145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8D67E1">
                    <w:rPr>
                      <w:sz w:val="22"/>
                      <w:szCs w:val="22"/>
                      <w:highlight w:val="yellow"/>
                    </w:rPr>
                    <w:t>KOLENO</w:t>
                  </w:r>
                </w:p>
              </w:tc>
              <w:tc>
                <w:tcPr>
                  <w:tcW w:w="1403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 w:rsidRPr="008D67E1">
                    <w:rPr>
                      <w:sz w:val="22"/>
                      <w:szCs w:val="22"/>
                      <w:highlight w:val="red"/>
                    </w:rPr>
                    <w:t>POHOVKA</w:t>
                  </w:r>
                </w:p>
              </w:tc>
              <w:tc>
                <w:tcPr>
                  <w:tcW w:w="1633" w:type="dxa"/>
                  <w:gridSpan w:val="2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darkCyan"/>
                    </w:rPr>
                  </w:pPr>
                  <w:r w:rsidRPr="008D67E1">
                    <w:rPr>
                      <w:sz w:val="22"/>
                      <w:szCs w:val="22"/>
                      <w:highlight w:val="darkCyan"/>
                    </w:rPr>
                    <w:t>KOMINÍK</w:t>
                  </w:r>
                </w:p>
              </w:tc>
              <w:tc>
                <w:tcPr>
                  <w:tcW w:w="1483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darkGreen"/>
                    </w:rPr>
                  </w:pPr>
                  <w:r w:rsidRPr="008D67E1">
                    <w:rPr>
                      <w:sz w:val="22"/>
                      <w:szCs w:val="22"/>
                      <w:highlight w:val="darkGreen"/>
                    </w:rPr>
                    <w:t>BASA</w:t>
                  </w:r>
                </w:p>
              </w:tc>
              <w:tc>
                <w:tcPr>
                  <w:tcW w:w="1515" w:type="dxa"/>
                </w:tcPr>
                <w:p w:rsidR="008D67E1" w:rsidRPr="008D67E1" w:rsidRDefault="008D67E1" w:rsidP="00DA6EE0">
                  <w:pPr>
                    <w:jc w:val="center"/>
                    <w:rPr>
                      <w:sz w:val="22"/>
                      <w:szCs w:val="22"/>
                      <w:highlight w:val="magenta"/>
                    </w:rPr>
                  </w:pPr>
                  <w:r w:rsidRPr="008D67E1">
                    <w:rPr>
                      <w:sz w:val="22"/>
                      <w:szCs w:val="22"/>
                      <w:highlight w:val="magenta"/>
                    </w:rPr>
                    <w:t>SUKNĚ</w:t>
                  </w:r>
                </w:p>
              </w:tc>
            </w:tr>
          </w:tbl>
          <w:p w:rsidR="009F3BC3" w:rsidRDefault="008D67E1" w:rsidP="00321208">
            <w:pPr>
              <w:rPr>
                <w:rFonts w:ascii="Times New Roman" w:hAnsi="Times New Roman" w:cs="Times New Roman"/>
                <w:sz w:val="24"/>
              </w:rPr>
            </w:pPr>
            <w:r w:rsidRPr="00ED671A">
              <w:rPr>
                <w:sz w:val="40"/>
                <w:szCs w:val="40"/>
              </w:rPr>
              <w:t xml:space="preserve">         </w:t>
            </w:r>
          </w:p>
          <w:p w:rsidR="009F44F6" w:rsidRPr="009F3BC3" w:rsidRDefault="00B94B38" w:rsidP="00026F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3BC3">
              <w:rPr>
                <w:rFonts w:ascii="Times New Roman" w:hAnsi="Times New Roman" w:cs="Times New Roman"/>
                <w:b/>
                <w:sz w:val="24"/>
              </w:rPr>
              <w:t>Pracovní list</w:t>
            </w:r>
            <w:r w:rsidR="0028348F" w:rsidRPr="009F3BC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Default="009F44F6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6F53" w:rsidRDefault="00026F5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Příloha č. 1</w:t>
            </w:r>
            <w:r w:rsidR="00956FF0">
              <w:rPr>
                <w:rStyle w:val="Znakapoznpodarou"/>
                <w:rFonts w:ascii="Times New Roman" w:hAnsi="Times New Roman" w:cs="Times New Roman"/>
                <w:b/>
                <w:bCs/>
                <w:sz w:val="24"/>
              </w:rPr>
              <w:footnoteReference w:id="1"/>
            </w: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8348F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40584B" w:rsidRDefault="0040584B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28348F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Příloha </w:t>
            </w:r>
            <w:r w:rsidR="006B2FEA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bookmarkStart w:id="0" w:name="_GoBack"/>
            <w:bookmarkEnd w:id="0"/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Default="009F3BC3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C19A9" w:rsidRDefault="005C19A9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F3BC3" w:rsidRPr="00747816" w:rsidRDefault="009F3BC3" w:rsidP="00AC4EB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44F6" w:rsidRPr="00747816" w:rsidTr="000603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Pr="00747816" w:rsidRDefault="009F44F6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Pr="00747816" w:rsidRDefault="009F44F6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Závěrečná část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Pr="00747816" w:rsidRDefault="009F44F6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44F6" w:rsidRPr="00747816" w:rsidTr="000603DB">
        <w:trPr>
          <w:trHeight w:val="5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Default="00321208" w:rsidP="000603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 4</w:t>
            </w:r>
            <w:r w:rsidR="00AC4EB6">
              <w:rPr>
                <w:rFonts w:ascii="Times New Roman" w:hAnsi="Times New Roman" w:cs="Times New Roman"/>
                <w:sz w:val="24"/>
              </w:rPr>
              <w:t>2</w:t>
            </w:r>
          </w:p>
          <w:p w:rsidR="00AC4EB6" w:rsidRDefault="00AC4EB6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AC4EB6" w:rsidRDefault="00AC4EB6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AC4EB6" w:rsidRDefault="00AC4EB6" w:rsidP="000603DB">
            <w:pPr>
              <w:rPr>
                <w:rFonts w:ascii="Times New Roman" w:hAnsi="Times New Roman" w:cs="Times New Roman"/>
                <w:sz w:val="24"/>
              </w:rPr>
            </w:pPr>
          </w:p>
          <w:p w:rsidR="00AC4EB6" w:rsidRPr="00747816" w:rsidRDefault="00AC4EB6" w:rsidP="000603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 43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Default="00AC4EB6" w:rsidP="000603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4EB6">
              <w:rPr>
                <w:rFonts w:ascii="Times New Roman" w:hAnsi="Times New Roman" w:cs="Times New Roman"/>
                <w:b/>
                <w:sz w:val="24"/>
              </w:rPr>
              <w:t>Listopad - Říkanka s</w:t>
            </w:r>
            <w:r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C4EB6">
              <w:rPr>
                <w:rFonts w:ascii="Times New Roman" w:hAnsi="Times New Roman" w:cs="Times New Roman"/>
                <w:b/>
                <w:sz w:val="24"/>
              </w:rPr>
              <w:t>ukazování</w:t>
            </w:r>
          </w:p>
          <w:p w:rsidR="00AC4EB6" w:rsidRPr="00AC4EB6" w:rsidRDefault="00AC4EB6" w:rsidP="000603DB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E7F13">
              <w:rPr>
                <w:rFonts w:ascii="Times New Roman" w:hAnsi="Times New Roman" w:cs="Times New Roman"/>
                <w:sz w:val="24"/>
                <w:shd w:val="clear" w:color="auto" w:fill="FFFFFF"/>
              </w:rPr>
              <w:t>Padá na zem suché listí, stromy</w:t>
            </w:r>
            <w:r w:rsidRPr="00AC4EB6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r w:rsidRPr="00AC4EB6">
              <w:rPr>
                <w:rFonts w:ascii="Times New Roman" w:hAnsi="Times New Roman" w:cs="Times New Roman"/>
                <w:sz w:val="24"/>
                <w:shd w:val="clear" w:color="auto" w:fill="FFFFFF"/>
              </w:rPr>
              <w:t>půjdou brzy spát.</w:t>
            </w:r>
          </w:p>
          <w:p w:rsidR="00AC4EB6" w:rsidRPr="00AC4EB6" w:rsidRDefault="00AC4EB6" w:rsidP="000603DB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C4EB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Každý přece snadno zjistí, že už nastal listopad.</w:t>
            </w:r>
          </w:p>
          <w:p w:rsidR="00AC4EB6" w:rsidRPr="00AC4EB6" w:rsidRDefault="00AC4EB6" w:rsidP="000603D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56FF0" w:rsidRPr="00AC4EB6" w:rsidRDefault="00956FF0" w:rsidP="000603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4EB6">
              <w:rPr>
                <w:rFonts w:ascii="Times New Roman" w:hAnsi="Times New Roman" w:cs="Times New Roman"/>
                <w:b/>
                <w:sz w:val="24"/>
              </w:rPr>
              <w:t>Pochvala žáků za jejich práci a aktivitu.</w:t>
            </w:r>
          </w:p>
          <w:p w:rsidR="00956FF0" w:rsidRPr="00747816" w:rsidRDefault="00956FF0" w:rsidP="000603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6" w:rsidRPr="00747816" w:rsidRDefault="009F44F6" w:rsidP="000603D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5971F9" w:rsidRDefault="005971F9" w:rsidP="005971F9">
      <w:pPr>
        <w:rPr>
          <w:rFonts w:ascii="Times New Roman" w:hAnsi="Times New Roman" w:cs="Times New Roman"/>
          <w:b/>
          <w:sz w:val="24"/>
        </w:rPr>
      </w:pPr>
    </w:p>
    <w:p w:rsidR="00AC4EB6" w:rsidRPr="005C19A9" w:rsidRDefault="00AC4EB6" w:rsidP="005971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Zdroje</w:t>
      </w:r>
    </w:p>
    <w:p w:rsidR="00AC4EB6" w:rsidRPr="00AC4EB6" w:rsidRDefault="00AC4EB6" w:rsidP="00AC4EB6">
      <w:pPr>
        <w:rPr>
          <w:rFonts w:ascii="Times New Roman" w:hAnsi="Times New Roman" w:cs="Times New Roman"/>
          <w:sz w:val="28"/>
          <w:szCs w:val="28"/>
        </w:rPr>
      </w:pPr>
    </w:p>
    <w:p w:rsidR="00AC4EB6" w:rsidRPr="005C19A9" w:rsidRDefault="005C19A9" w:rsidP="00AC4EB6">
      <w:pPr>
        <w:rPr>
          <w:rFonts w:ascii="Times New Roman" w:hAnsi="Times New Roman" w:cs="Times New Roman"/>
          <w:sz w:val="24"/>
        </w:rPr>
      </w:pPr>
      <w:r w:rsidRPr="005C19A9">
        <w:rPr>
          <w:rFonts w:ascii="Times New Roman" w:hAnsi="Times New Roman" w:cs="Times New Roman"/>
          <w:color w:val="000000"/>
          <w:sz w:val="24"/>
          <w:shd w:val="clear" w:color="auto" w:fill="FFFFFF"/>
        </w:rPr>
        <w:t>Kartičky - slova nadřazená a podřazená.</w:t>
      </w:r>
      <w:r w:rsidRPr="005C19A9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5C19A9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Metodický portál RVP</w:t>
      </w:r>
      <w:r w:rsidRPr="005C19A9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5C19A9">
        <w:rPr>
          <w:rFonts w:ascii="Times New Roman" w:hAnsi="Times New Roman" w:cs="Times New Roman"/>
          <w:color w:val="000000"/>
          <w:sz w:val="24"/>
          <w:shd w:val="clear" w:color="auto" w:fill="FFFFFF"/>
        </w:rPr>
        <w:t>[online]. 2010 [cit. 2013-10-13]. Dostupné z: http://dum.rvp.cz/materialy/slova-nadrazena-s-obrazky-ii.html</w:t>
      </w:r>
    </w:p>
    <w:p w:rsidR="00AC4EB6" w:rsidRPr="005C19A9" w:rsidRDefault="00AC4EB6" w:rsidP="00AC4EB6">
      <w:pPr>
        <w:rPr>
          <w:rFonts w:ascii="Times New Roman" w:hAnsi="Times New Roman" w:cs="Times New Roman"/>
          <w:sz w:val="24"/>
        </w:rPr>
      </w:pPr>
    </w:p>
    <w:p w:rsidR="00AC4EB6" w:rsidRPr="005C19A9" w:rsidRDefault="00AC4EB6" w:rsidP="00AC4EB6">
      <w:pPr>
        <w:rPr>
          <w:rFonts w:ascii="Times New Roman" w:hAnsi="Times New Roman" w:cs="Times New Roman"/>
          <w:sz w:val="24"/>
        </w:rPr>
      </w:pPr>
    </w:p>
    <w:p w:rsidR="005C19A9" w:rsidRPr="005C19A9" w:rsidRDefault="005C19A9" w:rsidP="005C19A9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5C1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Slova nadřazená a podřazená s obrázky.</w:t>
      </w:r>
      <w:r w:rsidRPr="005C19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C19A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Metodický portál RVP</w:t>
      </w:r>
      <w:r w:rsidRPr="005C19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C1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2010 [cit. 2013-10-13]. Dostupné z: http://dum.rvp.cz/materialy/slova-nadrazena-s-obrazky-ii.html</w:t>
      </w:r>
    </w:p>
    <w:p w:rsidR="00FA47D2" w:rsidRPr="005C19A9" w:rsidRDefault="00FA47D2" w:rsidP="00AC4EB6">
      <w:pPr>
        <w:tabs>
          <w:tab w:val="left" w:pos="6765"/>
        </w:tabs>
        <w:rPr>
          <w:rFonts w:ascii="Times New Roman" w:hAnsi="Times New Roman" w:cs="Times New Roman"/>
          <w:sz w:val="24"/>
        </w:rPr>
      </w:pPr>
    </w:p>
    <w:sectPr w:rsidR="00FA47D2" w:rsidRPr="005C19A9" w:rsidSect="0028348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86" w:rsidRDefault="003F0286" w:rsidP="00956FF0">
      <w:pPr>
        <w:spacing w:line="240" w:lineRule="auto"/>
      </w:pPr>
      <w:r>
        <w:separator/>
      </w:r>
    </w:p>
  </w:endnote>
  <w:endnote w:type="continuationSeparator" w:id="0">
    <w:p w:rsidR="003F0286" w:rsidRDefault="003F0286" w:rsidP="00956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86" w:rsidRDefault="003F0286" w:rsidP="00956FF0">
      <w:pPr>
        <w:spacing w:line="240" w:lineRule="auto"/>
      </w:pPr>
      <w:r>
        <w:separator/>
      </w:r>
    </w:p>
  </w:footnote>
  <w:footnote w:type="continuationSeparator" w:id="0">
    <w:p w:rsidR="003F0286" w:rsidRDefault="003F0286" w:rsidP="00956FF0">
      <w:pPr>
        <w:spacing w:line="240" w:lineRule="auto"/>
      </w:pPr>
      <w:r>
        <w:continuationSeparator/>
      </w:r>
    </w:p>
  </w:footnote>
  <w:footnote w:id="1">
    <w:p w:rsidR="00956FF0" w:rsidRDefault="00956F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C19A9">
        <w:rPr>
          <w:rFonts w:ascii="Arial" w:hAnsi="Arial" w:cs="Arial"/>
          <w:color w:val="000000"/>
          <w:shd w:val="clear" w:color="auto" w:fill="FFFFFF"/>
        </w:rPr>
        <w:t>Kartičky - slova nadřazená a podřazená.</w:t>
      </w:r>
      <w:r w:rsidR="005C19A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5C19A9">
        <w:rPr>
          <w:rFonts w:ascii="Arial" w:hAnsi="Arial" w:cs="Arial"/>
          <w:i/>
          <w:iCs/>
          <w:color w:val="000000"/>
          <w:shd w:val="clear" w:color="auto" w:fill="FFFFFF"/>
        </w:rPr>
        <w:t>Metodický portál RVP</w:t>
      </w:r>
      <w:r w:rsidR="005C19A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5C19A9">
        <w:rPr>
          <w:rFonts w:ascii="Arial" w:hAnsi="Arial" w:cs="Arial"/>
          <w:color w:val="000000"/>
          <w:shd w:val="clear" w:color="auto" w:fill="FFFFFF"/>
        </w:rPr>
        <w:t>[online]. 2010 [cit. 2013-10-13]. Dostupné z: http://dum.rvp.cz/materialy/slova-nadrazena-s-obrazky-ii.html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F6"/>
    <w:rsid w:val="00025F3B"/>
    <w:rsid w:val="00026F53"/>
    <w:rsid w:val="000603DB"/>
    <w:rsid w:val="00066C94"/>
    <w:rsid w:val="000D5AF6"/>
    <w:rsid w:val="000E7F13"/>
    <w:rsid w:val="0012612C"/>
    <w:rsid w:val="00184B4B"/>
    <w:rsid w:val="001C75C8"/>
    <w:rsid w:val="00222D31"/>
    <w:rsid w:val="002357B1"/>
    <w:rsid w:val="00273976"/>
    <w:rsid w:val="0028348F"/>
    <w:rsid w:val="00321208"/>
    <w:rsid w:val="003A2427"/>
    <w:rsid w:val="003F0286"/>
    <w:rsid w:val="003F246C"/>
    <w:rsid w:val="0040584B"/>
    <w:rsid w:val="004256E8"/>
    <w:rsid w:val="004A0458"/>
    <w:rsid w:val="004E1F5A"/>
    <w:rsid w:val="005971F9"/>
    <w:rsid w:val="005C19A9"/>
    <w:rsid w:val="006168BB"/>
    <w:rsid w:val="00645DA0"/>
    <w:rsid w:val="00685A60"/>
    <w:rsid w:val="006B2FEA"/>
    <w:rsid w:val="00703842"/>
    <w:rsid w:val="007179EE"/>
    <w:rsid w:val="00717C0E"/>
    <w:rsid w:val="00766B8E"/>
    <w:rsid w:val="007929D0"/>
    <w:rsid w:val="007F38FD"/>
    <w:rsid w:val="00802857"/>
    <w:rsid w:val="008550F7"/>
    <w:rsid w:val="008617FE"/>
    <w:rsid w:val="008D0F08"/>
    <w:rsid w:val="008D67E1"/>
    <w:rsid w:val="00956FF0"/>
    <w:rsid w:val="009F3BC3"/>
    <w:rsid w:val="009F44F6"/>
    <w:rsid w:val="00A1503A"/>
    <w:rsid w:val="00AA0A97"/>
    <w:rsid w:val="00AC4EB6"/>
    <w:rsid w:val="00B94B38"/>
    <w:rsid w:val="00CA01CC"/>
    <w:rsid w:val="00CA04C5"/>
    <w:rsid w:val="00CB2A4E"/>
    <w:rsid w:val="00CF1F84"/>
    <w:rsid w:val="00D2497C"/>
    <w:rsid w:val="00DA42A2"/>
    <w:rsid w:val="00E72C94"/>
    <w:rsid w:val="00EA319C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4F6"/>
    <w:pPr>
      <w:suppressLineNumbers/>
      <w:spacing w:line="288" w:lineRule="atLeast"/>
      <w:jc w:val="both"/>
    </w:pPr>
    <w:rPr>
      <w:rFonts w:ascii="Tahoma" w:eastAsia="Times New Roman" w:hAnsi="Tahoma" w:cs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44F6"/>
    <w:pPr>
      <w:suppressLineNumber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</w:rPr>
  </w:style>
  <w:style w:type="character" w:styleId="Siln">
    <w:name w:val="Strong"/>
    <w:uiPriority w:val="22"/>
    <w:qFormat/>
    <w:rsid w:val="009F44F6"/>
    <w:rPr>
      <w:b/>
      <w:bCs/>
    </w:rPr>
  </w:style>
  <w:style w:type="character" w:customStyle="1" w:styleId="apple-converted-space">
    <w:name w:val="apple-converted-space"/>
    <w:basedOn w:val="Standardnpsmoodstavce"/>
    <w:rsid w:val="009F44F6"/>
  </w:style>
  <w:style w:type="character" w:styleId="Zvraznn">
    <w:name w:val="Emphasis"/>
    <w:uiPriority w:val="20"/>
    <w:qFormat/>
    <w:rsid w:val="009F44F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208"/>
    <w:pPr>
      <w:spacing w:line="240" w:lineRule="auto"/>
    </w:pPr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120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321208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6FF0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56FF0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56FF0"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766B8E"/>
    <w:pPr>
      <w:widowControl w:val="0"/>
      <w:suppressLineNumbers w:val="0"/>
      <w:suppressAutoHyphens/>
      <w:spacing w:after="120" w:line="240" w:lineRule="auto"/>
      <w:jc w:val="left"/>
    </w:pPr>
    <w:rPr>
      <w:rFonts w:ascii="Times New Roman" w:eastAsia="Arial Unicode MS" w:hAnsi="Times New Roman" w:cs="Times New Roman"/>
      <w:kern w:val="2"/>
      <w:sz w:val="24"/>
    </w:rPr>
  </w:style>
  <w:style w:type="character" w:customStyle="1" w:styleId="ZkladntextChar">
    <w:name w:val="Základní text Char"/>
    <w:link w:val="Zkladntext"/>
    <w:rsid w:val="00766B8E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766B8E"/>
    <w:pPr>
      <w:suppressLineNumbers w:val="0"/>
      <w:spacing w:after="60" w:line="276" w:lineRule="auto"/>
      <w:jc w:val="center"/>
      <w:outlineLvl w:val="1"/>
    </w:pPr>
    <w:rPr>
      <w:rFonts w:ascii="Cambria" w:hAnsi="Cambria" w:cs="Times New Roman"/>
      <w:sz w:val="24"/>
      <w:lang w:eastAsia="en-US"/>
    </w:rPr>
  </w:style>
  <w:style w:type="character" w:customStyle="1" w:styleId="PodtitulChar">
    <w:name w:val="Podtitul Char"/>
    <w:link w:val="Podtitul"/>
    <w:uiPriority w:val="11"/>
    <w:rsid w:val="00766B8E"/>
    <w:rPr>
      <w:rFonts w:ascii="Cambria" w:eastAsia="Times New Roman" w:hAnsi="Cambria" w:cs="Times New Roman"/>
      <w:sz w:val="24"/>
      <w:szCs w:val="24"/>
    </w:rPr>
  </w:style>
  <w:style w:type="table" w:styleId="Mkatabulky">
    <w:name w:val="Table Grid"/>
    <w:basedOn w:val="Normlntabulka"/>
    <w:uiPriority w:val="59"/>
    <w:rsid w:val="00CB2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AC4EB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AC4EB6"/>
    <w:rPr>
      <w:rFonts w:ascii="Tahoma" w:eastAsia="Times New Roman" w:hAnsi="Tahoma" w:cs="Tahoma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C4EB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AC4EB6"/>
    <w:rPr>
      <w:rFonts w:ascii="Tahoma" w:eastAsia="Times New Roman" w:hAnsi="Tahoma" w:cs="Tahoma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4F6"/>
    <w:pPr>
      <w:suppressLineNumbers/>
      <w:spacing w:line="288" w:lineRule="atLeast"/>
      <w:jc w:val="both"/>
    </w:pPr>
    <w:rPr>
      <w:rFonts w:ascii="Tahoma" w:eastAsia="Times New Roman" w:hAnsi="Tahoma" w:cs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44F6"/>
    <w:pPr>
      <w:suppressLineNumber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</w:rPr>
  </w:style>
  <w:style w:type="character" w:styleId="Siln">
    <w:name w:val="Strong"/>
    <w:uiPriority w:val="22"/>
    <w:qFormat/>
    <w:rsid w:val="009F44F6"/>
    <w:rPr>
      <w:b/>
      <w:bCs/>
    </w:rPr>
  </w:style>
  <w:style w:type="character" w:customStyle="1" w:styleId="apple-converted-space">
    <w:name w:val="apple-converted-space"/>
    <w:basedOn w:val="Standardnpsmoodstavce"/>
    <w:rsid w:val="009F44F6"/>
  </w:style>
  <w:style w:type="character" w:styleId="Zvraznn">
    <w:name w:val="Emphasis"/>
    <w:uiPriority w:val="20"/>
    <w:qFormat/>
    <w:rsid w:val="009F44F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208"/>
    <w:pPr>
      <w:spacing w:line="240" w:lineRule="auto"/>
    </w:pPr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120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321208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6FF0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56FF0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56FF0"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766B8E"/>
    <w:pPr>
      <w:widowControl w:val="0"/>
      <w:suppressLineNumbers w:val="0"/>
      <w:suppressAutoHyphens/>
      <w:spacing w:after="120" w:line="240" w:lineRule="auto"/>
      <w:jc w:val="left"/>
    </w:pPr>
    <w:rPr>
      <w:rFonts w:ascii="Times New Roman" w:eastAsia="Arial Unicode MS" w:hAnsi="Times New Roman" w:cs="Times New Roman"/>
      <w:kern w:val="2"/>
      <w:sz w:val="24"/>
    </w:rPr>
  </w:style>
  <w:style w:type="character" w:customStyle="1" w:styleId="ZkladntextChar">
    <w:name w:val="Základní text Char"/>
    <w:link w:val="Zkladntext"/>
    <w:rsid w:val="00766B8E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766B8E"/>
    <w:pPr>
      <w:suppressLineNumbers w:val="0"/>
      <w:spacing w:after="60" w:line="276" w:lineRule="auto"/>
      <w:jc w:val="center"/>
      <w:outlineLvl w:val="1"/>
    </w:pPr>
    <w:rPr>
      <w:rFonts w:ascii="Cambria" w:hAnsi="Cambria" w:cs="Times New Roman"/>
      <w:sz w:val="24"/>
      <w:lang w:eastAsia="en-US"/>
    </w:rPr>
  </w:style>
  <w:style w:type="character" w:customStyle="1" w:styleId="PodtitulChar">
    <w:name w:val="Podtitul Char"/>
    <w:link w:val="Podtitul"/>
    <w:uiPriority w:val="11"/>
    <w:rsid w:val="00766B8E"/>
    <w:rPr>
      <w:rFonts w:ascii="Cambria" w:eastAsia="Times New Roman" w:hAnsi="Cambria" w:cs="Times New Roman"/>
      <w:sz w:val="24"/>
      <w:szCs w:val="24"/>
    </w:rPr>
  </w:style>
  <w:style w:type="table" w:styleId="Mkatabulky">
    <w:name w:val="Table Grid"/>
    <w:basedOn w:val="Normlntabulka"/>
    <w:uiPriority w:val="59"/>
    <w:rsid w:val="00CB2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AC4EB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AC4EB6"/>
    <w:rPr>
      <w:rFonts w:ascii="Tahoma" w:eastAsia="Times New Roman" w:hAnsi="Tahoma" w:cs="Tahoma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C4EB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AC4EB6"/>
    <w:rPr>
      <w:rFonts w:ascii="Tahoma" w:eastAsia="Times New Roman" w:hAnsi="Tahoma" w:cs="Tahoma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DCBBB-6C45-4FDA-93AB-FF5D6DF8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AutoCont</dc:creator>
  <cp:lastModifiedBy>Krejčí Veronika</cp:lastModifiedBy>
  <cp:revision>3</cp:revision>
  <dcterms:created xsi:type="dcterms:W3CDTF">2013-12-16T11:51:00Z</dcterms:created>
  <dcterms:modified xsi:type="dcterms:W3CDTF">2013-12-16T11:53:00Z</dcterms:modified>
</cp:coreProperties>
</file>