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91" w:rsidRPr="008566B1" w:rsidRDefault="009B0891" w:rsidP="009B0891">
      <w:pPr>
        <w:pStyle w:val="Standard"/>
        <w:jc w:val="center"/>
        <w:rPr>
          <w:rFonts w:asciiTheme="majorHAnsi" w:hAnsiTheme="majorHAnsi"/>
          <w:b/>
          <w:bCs/>
          <w:sz w:val="28"/>
          <w:szCs w:val="28"/>
        </w:rPr>
      </w:pPr>
      <w:r w:rsidRPr="008566B1">
        <w:rPr>
          <w:rFonts w:asciiTheme="majorHAnsi" w:hAnsiTheme="majorHAnsi"/>
          <w:b/>
          <w:bCs/>
          <w:sz w:val="28"/>
          <w:szCs w:val="28"/>
        </w:rPr>
        <w:t>Pedagogická fakulta Univerzity Palackého v Olomouci, Žižkovo náměstí 5, Olomouc</w:t>
      </w:r>
    </w:p>
    <w:p w:rsidR="009B0891" w:rsidRPr="008566B1" w:rsidRDefault="009B0891" w:rsidP="009B0891">
      <w:pPr>
        <w:pStyle w:val="Standard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B0891" w:rsidRPr="008566B1" w:rsidRDefault="009B0891" w:rsidP="009B0891">
      <w:pPr>
        <w:pStyle w:val="Standard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</w:rPr>
      </w:pPr>
      <w:r w:rsidRPr="008566B1">
        <w:rPr>
          <w:rFonts w:asciiTheme="majorHAnsi" w:hAnsiTheme="majorHAnsi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6FFFAA9F" wp14:editId="3E4179B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32000" cy="2561039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256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</w:rPr>
      </w:pPr>
    </w:p>
    <w:p w:rsidR="009B0891" w:rsidRPr="009B0891" w:rsidRDefault="009B0891" w:rsidP="009B0891">
      <w:pPr>
        <w:pStyle w:val="Standard"/>
        <w:ind w:left="2124" w:firstLine="708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Seminární práce</w:t>
      </w:r>
      <w:r>
        <w:rPr>
          <w:rFonts w:asciiTheme="majorHAnsi" w:hAnsiTheme="majorHAnsi"/>
          <w:b/>
          <w:bCs/>
          <w:sz w:val="32"/>
          <w:szCs w:val="32"/>
        </w:rPr>
        <w:br/>
      </w:r>
    </w:p>
    <w:p w:rsidR="009B0891" w:rsidRPr="008566B1" w:rsidRDefault="009B0891" w:rsidP="009B0891">
      <w:pPr>
        <w:pStyle w:val="Standard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Didaktika mateřského jazyka B</w:t>
      </w:r>
    </w:p>
    <w:p w:rsidR="009B0891" w:rsidRPr="008566B1" w:rsidRDefault="009B0891" w:rsidP="009B0891">
      <w:pPr>
        <w:pStyle w:val="Standard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9B0891" w:rsidRPr="008566B1" w:rsidRDefault="009B0891" w:rsidP="009B0891">
      <w:pPr>
        <w:pStyle w:val="Standard"/>
        <w:jc w:val="center"/>
        <w:rPr>
          <w:rFonts w:asciiTheme="majorHAnsi" w:hAnsiTheme="majorHAnsi"/>
          <w:b/>
          <w:bCs/>
        </w:rPr>
      </w:pPr>
    </w:p>
    <w:p w:rsidR="009B0891" w:rsidRPr="008566B1" w:rsidRDefault="009B0891" w:rsidP="009B0891">
      <w:pPr>
        <w:pStyle w:val="Standard"/>
        <w:jc w:val="center"/>
        <w:rPr>
          <w:rFonts w:asciiTheme="majorHAnsi" w:hAnsiTheme="majorHAnsi"/>
          <w:b/>
          <w:bCs/>
          <w:sz w:val="72"/>
          <w:szCs w:val="72"/>
        </w:rPr>
      </w:pPr>
    </w:p>
    <w:p w:rsidR="009B0891" w:rsidRPr="008566B1" w:rsidRDefault="009B0891" w:rsidP="009B0891">
      <w:pPr>
        <w:pStyle w:val="Standard"/>
        <w:jc w:val="center"/>
        <w:rPr>
          <w:rFonts w:asciiTheme="majorHAnsi" w:hAnsiTheme="majorHAnsi"/>
          <w:b/>
          <w:bCs/>
          <w:sz w:val="80"/>
          <w:szCs w:val="80"/>
        </w:rPr>
      </w:pPr>
      <w:r>
        <w:rPr>
          <w:rFonts w:asciiTheme="majorHAnsi" w:hAnsiTheme="majorHAnsi"/>
          <w:b/>
          <w:bCs/>
          <w:sz w:val="80"/>
          <w:szCs w:val="80"/>
        </w:rPr>
        <w:t>Vzory mužského rodu</w:t>
      </w: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  <w:sz w:val="28"/>
          <w:szCs w:val="28"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  <w:sz w:val="28"/>
          <w:szCs w:val="28"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  <w:sz w:val="28"/>
          <w:szCs w:val="28"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  <w:sz w:val="28"/>
          <w:szCs w:val="28"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  <w:sz w:val="28"/>
          <w:szCs w:val="28"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  <w:sz w:val="28"/>
          <w:szCs w:val="28"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  <w:sz w:val="28"/>
          <w:szCs w:val="28"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</w:rPr>
      </w:pP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</w:rPr>
      </w:pPr>
      <w:r w:rsidRPr="008566B1">
        <w:rPr>
          <w:rFonts w:asciiTheme="majorHAnsi" w:hAnsiTheme="majorHAnsi"/>
          <w:b/>
          <w:bCs/>
        </w:rPr>
        <w:t xml:space="preserve">Vypracovaly: </w:t>
      </w:r>
      <w:proofErr w:type="spellStart"/>
      <w:r>
        <w:rPr>
          <w:rFonts w:asciiTheme="majorHAnsi" w:hAnsiTheme="majorHAnsi"/>
          <w:b/>
          <w:bCs/>
        </w:rPr>
        <w:t>Dima</w:t>
      </w:r>
      <w:proofErr w:type="spellEnd"/>
      <w:r>
        <w:rPr>
          <w:rFonts w:asciiTheme="majorHAnsi" w:hAnsiTheme="majorHAnsi"/>
          <w:b/>
          <w:bCs/>
        </w:rPr>
        <w:t xml:space="preserve"> </w:t>
      </w:r>
      <w:proofErr w:type="spellStart"/>
      <w:r>
        <w:rPr>
          <w:rFonts w:asciiTheme="majorHAnsi" w:hAnsiTheme="majorHAnsi"/>
          <w:b/>
          <w:bCs/>
        </w:rPr>
        <w:t>Bawadekjiová</w:t>
      </w:r>
      <w:proofErr w:type="spellEnd"/>
      <w:r>
        <w:rPr>
          <w:rFonts w:asciiTheme="majorHAnsi" w:hAnsiTheme="majorHAnsi"/>
          <w:b/>
          <w:bCs/>
        </w:rPr>
        <w:t>, Jitka Hamplová</w:t>
      </w:r>
    </w:p>
    <w:p w:rsidR="009B0891" w:rsidRPr="008566B1" w:rsidRDefault="009B0891" w:rsidP="009B0891">
      <w:pPr>
        <w:pStyle w:val="Standard"/>
        <w:rPr>
          <w:rFonts w:asciiTheme="majorHAnsi" w:hAnsiTheme="majorHAnsi"/>
          <w:b/>
          <w:bCs/>
        </w:rPr>
      </w:pPr>
    </w:p>
    <w:p w:rsidR="009B0891" w:rsidRPr="009B0891" w:rsidRDefault="009B0891" w:rsidP="009B0891">
      <w:pPr>
        <w:pStyle w:val="Standard"/>
        <w:rPr>
          <w:rFonts w:asciiTheme="majorHAnsi" w:hAnsiTheme="majorHAnsi"/>
          <w:b/>
          <w:bCs/>
        </w:rPr>
      </w:pPr>
      <w:r w:rsidRPr="008566B1">
        <w:rPr>
          <w:rFonts w:asciiTheme="majorHAnsi" w:hAnsiTheme="majorHAnsi"/>
          <w:b/>
          <w:bCs/>
        </w:rPr>
        <w:t>Obor: Učitelství pro 1. stupeň ZŠ</w:t>
      </w:r>
      <w:r>
        <w:rPr>
          <w:rFonts w:asciiTheme="majorHAnsi" w:hAnsiTheme="majorHAnsi"/>
          <w:b/>
          <w:bCs/>
        </w:rPr>
        <w:t>, 3. ročník</w:t>
      </w:r>
    </w:p>
    <w:p w:rsidR="009B0891" w:rsidRPr="008F34AF" w:rsidRDefault="009B0891" w:rsidP="009B0891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F34AF">
        <w:rPr>
          <w:rFonts w:ascii="Times New Roman" w:hAnsi="Times New Roman"/>
          <w:b/>
          <w:sz w:val="24"/>
          <w:szCs w:val="24"/>
        </w:rPr>
        <w:lastRenderedPageBreak/>
        <w:t>Úvodní informace</w:t>
      </w:r>
    </w:p>
    <w:p w:rsidR="009B0891" w:rsidRPr="005D3504" w:rsidRDefault="009B0891" w:rsidP="009527C1">
      <w:pPr>
        <w:rPr>
          <w:rFonts w:ascii="Times New Roman" w:hAnsi="Times New Roman"/>
          <w:sz w:val="24"/>
          <w:szCs w:val="24"/>
        </w:rPr>
      </w:pPr>
      <w:r w:rsidRPr="009B0891">
        <w:rPr>
          <w:rFonts w:ascii="Times New Roman" w:hAnsi="Times New Roman"/>
          <w:b/>
        </w:rPr>
        <w:br/>
      </w:r>
      <w:r w:rsidR="009527C1" w:rsidRPr="005D3504">
        <w:rPr>
          <w:rFonts w:ascii="Times New Roman" w:hAnsi="Times New Roman"/>
          <w:b/>
          <w:sz w:val="24"/>
          <w:szCs w:val="24"/>
        </w:rPr>
        <w:t xml:space="preserve">Ročník ZŠ: </w:t>
      </w:r>
      <w:r w:rsidR="009527C1" w:rsidRPr="005D3504">
        <w:rPr>
          <w:rFonts w:ascii="Times New Roman" w:hAnsi="Times New Roman"/>
          <w:sz w:val="24"/>
          <w:szCs w:val="24"/>
        </w:rPr>
        <w:t>4.</w:t>
      </w:r>
    </w:p>
    <w:p w:rsidR="009B0891" w:rsidRPr="005D3504" w:rsidRDefault="009527C1" w:rsidP="009527C1">
      <w:pPr>
        <w:rPr>
          <w:rFonts w:ascii="Times New Roman" w:hAnsi="Times New Roman"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 xml:space="preserve">Počet žáků: </w:t>
      </w:r>
      <w:r w:rsidRPr="005D3504">
        <w:rPr>
          <w:rFonts w:ascii="Times New Roman" w:hAnsi="Times New Roman"/>
          <w:sz w:val="24"/>
          <w:szCs w:val="24"/>
        </w:rPr>
        <w:t>25</w:t>
      </w:r>
      <w:r w:rsidRPr="005D3504">
        <w:rPr>
          <w:rFonts w:ascii="Times New Roman" w:hAnsi="Times New Roman"/>
          <w:sz w:val="24"/>
          <w:szCs w:val="24"/>
        </w:rPr>
        <w:tab/>
      </w:r>
      <w:r w:rsidRPr="005D3504">
        <w:rPr>
          <w:rFonts w:ascii="Times New Roman" w:hAnsi="Times New Roman"/>
          <w:sz w:val="24"/>
          <w:szCs w:val="24"/>
        </w:rPr>
        <w:tab/>
      </w:r>
      <w:r w:rsidRPr="005D3504">
        <w:rPr>
          <w:rFonts w:ascii="Times New Roman" w:hAnsi="Times New Roman"/>
          <w:sz w:val="24"/>
          <w:szCs w:val="24"/>
        </w:rPr>
        <w:tab/>
      </w:r>
      <w:r w:rsidRPr="005D3504">
        <w:rPr>
          <w:rFonts w:ascii="Times New Roman" w:hAnsi="Times New Roman"/>
          <w:sz w:val="24"/>
          <w:szCs w:val="24"/>
        </w:rPr>
        <w:tab/>
      </w:r>
    </w:p>
    <w:p w:rsidR="009B0891" w:rsidRPr="005D3504" w:rsidRDefault="00CF57E7" w:rsidP="009527C1">
      <w:pPr>
        <w:rPr>
          <w:rFonts w:ascii="Times New Roman" w:hAnsi="Times New Roman"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>Te</w:t>
      </w:r>
      <w:r w:rsidR="009527C1" w:rsidRPr="005D3504">
        <w:rPr>
          <w:rFonts w:ascii="Times New Roman" w:hAnsi="Times New Roman"/>
          <w:b/>
          <w:sz w:val="24"/>
          <w:szCs w:val="24"/>
        </w:rPr>
        <w:t xml:space="preserve">matická oblast podle RVP: </w:t>
      </w:r>
      <w:r w:rsidR="009527C1" w:rsidRPr="005D3504">
        <w:rPr>
          <w:rFonts w:ascii="Times New Roman" w:hAnsi="Times New Roman"/>
          <w:sz w:val="24"/>
          <w:szCs w:val="24"/>
        </w:rPr>
        <w:t>Jazyk a jazyková komunikace</w:t>
      </w:r>
      <w:r w:rsidR="009527C1" w:rsidRPr="005D3504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9527C1" w:rsidRPr="005D3504">
        <w:rPr>
          <w:rFonts w:ascii="Times New Roman" w:hAnsi="Times New Roman"/>
          <w:sz w:val="24"/>
          <w:szCs w:val="24"/>
        </w:rPr>
        <w:tab/>
      </w:r>
      <w:r w:rsidR="009527C1" w:rsidRPr="005D3504">
        <w:rPr>
          <w:rFonts w:ascii="Times New Roman" w:hAnsi="Times New Roman"/>
          <w:sz w:val="24"/>
          <w:szCs w:val="24"/>
        </w:rPr>
        <w:tab/>
      </w:r>
    </w:p>
    <w:p w:rsidR="009527C1" w:rsidRPr="005B4C98" w:rsidRDefault="009527C1" w:rsidP="009527C1">
      <w:pPr>
        <w:rPr>
          <w:rFonts w:ascii="Times New Roman" w:hAnsi="Times New Roman"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>Téma podle RVP:</w:t>
      </w:r>
      <w:r w:rsidR="009A202D" w:rsidRPr="005D3504">
        <w:rPr>
          <w:rFonts w:ascii="Times New Roman" w:hAnsi="Times New Roman"/>
          <w:b/>
          <w:sz w:val="24"/>
          <w:szCs w:val="24"/>
        </w:rPr>
        <w:t xml:space="preserve"> </w:t>
      </w:r>
      <w:r w:rsidR="005B4C98">
        <w:rPr>
          <w:rFonts w:ascii="Times New Roman" w:hAnsi="Times New Roman"/>
          <w:sz w:val="24"/>
          <w:szCs w:val="24"/>
        </w:rPr>
        <w:t>Vzory mužského rodu</w:t>
      </w:r>
    </w:p>
    <w:p w:rsidR="009527C1" w:rsidRPr="005D3504" w:rsidRDefault="009527C1" w:rsidP="009527C1">
      <w:pPr>
        <w:contextualSpacing/>
        <w:rPr>
          <w:rFonts w:ascii="Times New Roman" w:hAnsi="Times New Roman"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>Edukační cíl:</w:t>
      </w:r>
      <w:r w:rsidR="009A202D" w:rsidRPr="005D3504">
        <w:rPr>
          <w:rFonts w:ascii="Times New Roman" w:hAnsi="Times New Roman"/>
          <w:b/>
          <w:sz w:val="24"/>
          <w:szCs w:val="24"/>
        </w:rPr>
        <w:t xml:space="preserve"> </w:t>
      </w:r>
      <w:r w:rsidR="009A202D" w:rsidRPr="005D3504">
        <w:rPr>
          <w:rFonts w:ascii="Times New Roman" w:hAnsi="Times New Roman"/>
          <w:sz w:val="24"/>
          <w:szCs w:val="24"/>
        </w:rPr>
        <w:t>Procvičit a upevnit vzory mužského rodu</w:t>
      </w:r>
    </w:p>
    <w:p w:rsidR="009527C1" w:rsidRPr="005D3504" w:rsidRDefault="009527C1" w:rsidP="009527C1">
      <w:pPr>
        <w:contextualSpacing/>
        <w:rPr>
          <w:rFonts w:ascii="Times New Roman" w:hAnsi="Times New Roman"/>
          <w:sz w:val="24"/>
          <w:szCs w:val="24"/>
        </w:rPr>
      </w:pPr>
      <w:r w:rsidRPr="005D3504">
        <w:rPr>
          <w:rFonts w:ascii="Times New Roman" w:hAnsi="Times New Roman"/>
          <w:sz w:val="24"/>
          <w:szCs w:val="24"/>
        </w:rPr>
        <w:tab/>
        <w:t xml:space="preserve">      </w:t>
      </w:r>
      <w:r w:rsidRPr="005D350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D350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9A202D" w:rsidRPr="005D3504" w:rsidRDefault="009527C1" w:rsidP="009A202D">
      <w:pPr>
        <w:contextualSpacing/>
        <w:rPr>
          <w:rFonts w:ascii="Times New Roman" w:hAnsi="Times New Roman"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>Klíčové kompetence:</w:t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sz w:val="24"/>
          <w:szCs w:val="24"/>
        </w:rPr>
        <w:tab/>
      </w:r>
      <w:r w:rsidRPr="005D3504">
        <w:rPr>
          <w:rFonts w:ascii="Times New Roman" w:hAnsi="Times New Roman"/>
          <w:sz w:val="24"/>
          <w:szCs w:val="24"/>
        </w:rPr>
        <w:tab/>
      </w:r>
      <w:r w:rsidRPr="005D3504">
        <w:rPr>
          <w:rFonts w:ascii="Times New Roman" w:hAnsi="Times New Roman"/>
          <w:sz w:val="24"/>
          <w:szCs w:val="24"/>
        </w:rPr>
        <w:tab/>
      </w:r>
    </w:p>
    <w:p w:rsidR="009A202D" w:rsidRPr="005D3504" w:rsidRDefault="009527C1" w:rsidP="009A202D">
      <w:pPr>
        <w:contextualSpacing/>
        <w:rPr>
          <w:rFonts w:ascii="Times New Roman" w:hAnsi="Times New Roman"/>
          <w:sz w:val="24"/>
          <w:szCs w:val="24"/>
        </w:rPr>
      </w:pPr>
      <w:r w:rsidRPr="005D3504">
        <w:rPr>
          <w:rFonts w:ascii="Times New Roman" w:hAnsi="Times New Roman"/>
          <w:i/>
          <w:sz w:val="24"/>
          <w:szCs w:val="24"/>
          <w:u w:val="single"/>
        </w:rPr>
        <w:t>K učení</w:t>
      </w:r>
      <w:r w:rsidRPr="005D3504">
        <w:rPr>
          <w:rFonts w:ascii="Times New Roman" w:hAnsi="Times New Roman"/>
          <w:sz w:val="24"/>
          <w:szCs w:val="24"/>
        </w:rPr>
        <w:t xml:space="preserve"> - </w:t>
      </w:r>
      <w:r w:rsidR="009A202D" w:rsidRPr="005D3504">
        <w:rPr>
          <w:rFonts w:ascii="Times New Roman" w:hAnsi="Times New Roman"/>
          <w:sz w:val="24"/>
          <w:szCs w:val="24"/>
        </w:rPr>
        <w:t>vyhledává a třídí informace a na základě jejich pochopení, propojení a systematizace je efektivně využívá v procesu učení, tvůrčích činnostech; operuje s obecně užívanými termíny</w:t>
      </w:r>
    </w:p>
    <w:p w:rsidR="009A202D" w:rsidRPr="005D3504" w:rsidRDefault="009527C1" w:rsidP="009A202D">
      <w:pPr>
        <w:pStyle w:val="Default"/>
      </w:pPr>
      <w:r w:rsidRPr="005D3504">
        <w:rPr>
          <w:i/>
          <w:u w:val="single"/>
        </w:rPr>
        <w:t>K řešení problémů</w:t>
      </w:r>
      <w:r w:rsidRPr="005D3504">
        <w:t xml:space="preserve"> -</w:t>
      </w:r>
      <w:r w:rsidR="009A202D" w:rsidRPr="005D3504">
        <w:t xml:space="preserve"> promyslí a naplánuje způsob řešení problémů a využívá k tomu vlastního úsudku a zkušeností; vyhledá informace vhodné k řešení problému, nachází jejich shodné, podobné a odlišné znaky; samostatně řeší problémy; volí vhodné způsoby řešení </w:t>
      </w:r>
    </w:p>
    <w:p w:rsidR="009A202D" w:rsidRPr="005D3504" w:rsidRDefault="009A202D" w:rsidP="009A202D">
      <w:pPr>
        <w:pStyle w:val="Default"/>
        <w:rPr>
          <w:u w:val="single"/>
        </w:rPr>
      </w:pPr>
    </w:p>
    <w:p w:rsidR="00035FAB" w:rsidRPr="005D3504" w:rsidRDefault="009527C1" w:rsidP="00035FAB">
      <w:pPr>
        <w:pStyle w:val="Default"/>
      </w:pPr>
      <w:r w:rsidRPr="005D3504">
        <w:rPr>
          <w:i/>
          <w:u w:val="single"/>
        </w:rPr>
        <w:t>Komunikativní</w:t>
      </w:r>
      <w:r w:rsidRPr="005D3504">
        <w:t xml:space="preserve"> - </w:t>
      </w:r>
      <w:r w:rsidR="00035FAB" w:rsidRPr="005D3504">
        <w:t xml:space="preserve">formuluje a vyjadřuje své myšlenky a názory v logickém sledu, vyjadřuje se výstižně; naslouchá promluvám druhých lidí, porozumí jim, vhodně na ně reaguje; rozumí různým typům textů a záznamů, obrazových materiálů, běžně užívaných gest </w:t>
      </w:r>
    </w:p>
    <w:p w:rsidR="00035FAB" w:rsidRPr="005D3504" w:rsidRDefault="00035FAB" w:rsidP="00035FAB">
      <w:pPr>
        <w:pStyle w:val="Default"/>
      </w:pPr>
    </w:p>
    <w:p w:rsidR="00035FAB" w:rsidRPr="005D3504" w:rsidRDefault="009527C1" w:rsidP="00035FAB">
      <w:pPr>
        <w:pStyle w:val="Default"/>
      </w:pPr>
      <w:r w:rsidRPr="005D3504">
        <w:rPr>
          <w:i/>
          <w:u w:val="single"/>
        </w:rPr>
        <w:t>Sociální a personální</w:t>
      </w:r>
      <w:r w:rsidRPr="005D3504">
        <w:t xml:space="preserve"> </w:t>
      </w:r>
      <w:r w:rsidR="00035FAB" w:rsidRPr="005D3504">
        <w:t>–</w:t>
      </w:r>
      <w:r w:rsidRPr="005D3504">
        <w:t xml:space="preserve"> </w:t>
      </w:r>
      <w:r w:rsidR="00035FAB" w:rsidRPr="005D3504">
        <w:t>účinně spolupracuje ve skupině; přispívá k diskusi v malé skupině i k debatě celé třídy, chápe potřebu efektivně spolupracovat s druhými při řešení daného úkolu, oceňuje zkušenosti druhých lidí</w:t>
      </w:r>
    </w:p>
    <w:p w:rsidR="00035FAB" w:rsidRPr="005D3504" w:rsidRDefault="00035FAB" w:rsidP="00035FAB">
      <w:pPr>
        <w:pStyle w:val="Default"/>
      </w:pPr>
    </w:p>
    <w:p w:rsidR="00035FAB" w:rsidRPr="005D3504" w:rsidRDefault="009527C1" w:rsidP="00035FAB">
      <w:pPr>
        <w:pStyle w:val="Default"/>
      </w:pPr>
      <w:r w:rsidRPr="005D3504">
        <w:rPr>
          <w:i/>
          <w:u w:val="single"/>
        </w:rPr>
        <w:t>Občanské</w:t>
      </w:r>
      <w:r w:rsidRPr="005D3504">
        <w:t xml:space="preserve"> - </w:t>
      </w:r>
      <w:r w:rsidR="00035FAB" w:rsidRPr="005D3504">
        <w:t xml:space="preserve">respektuje přesvědčení druhých lidí; je si vědom svých práv a povinností ve škole i mimo školu; rozhoduje se zodpovědně podle dané situace, poskytne dle svých možností účinnou pomoc </w:t>
      </w:r>
    </w:p>
    <w:p w:rsidR="00035FAB" w:rsidRPr="005D3504" w:rsidRDefault="00035FAB" w:rsidP="00035FAB">
      <w:pPr>
        <w:pStyle w:val="Default"/>
      </w:pPr>
    </w:p>
    <w:p w:rsidR="00B35A57" w:rsidRPr="005D3504" w:rsidRDefault="009527C1" w:rsidP="00B35A57">
      <w:pPr>
        <w:pStyle w:val="Default"/>
      </w:pPr>
      <w:r w:rsidRPr="005D3504">
        <w:rPr>
          <w:i/>
          <w:u w:val="single"/>
        </w:rPr>
        <w:t>Pracovní</w:t>
      </w:r>
      <w:r w:rsidRPr="005D3504">
        <w:t xml:space="preserve"> - </w:t>
      </w:r>
      <w:r w:rsidR="00035FAB" w:rsidRPr="005D3504">
        <w:t>používá bezpečně a účinně materiály, nástroje a vybavení, dodržuje vymezená pravidla, plní povinnosti a závazky, adaptuje se na změněné nebo nové pracovní podmínky;</w:t>
      </w:r>
      <w:r w:rsidR="00B35A57" w:rsidRPr="005D3504">
        <w:t xml:space="preserve"> využívá znalosti a zkušenosti získané v jednotlivých vzdělávacích oblastech v zájmu vlastního rozvoje i své přípravy na budoucnost</w:t>
      </w:r>
    </w:p>
    <w:p w:rsidR="00035FAB" w:rsidRPr="005D3504" w:rsidRDefault="00035FAB" w:rsidP="00035FAB">
      <w:pPr>
        <w:pStyle w:val="Default"/>
      </w:pPr>
      <w:r w:rsidRPr="005D3504">
        <w:t xml:space="preserve"> </w:t>
      </w:r>
    </w:p>
    <w:p w:rsidR="009527C1" w:rsidRPr="005D3504" w:rsidRDefault="009527C1" w:rsidP="009527C1">
      <w:pPr>
        <w:contextualSpacing/>
        <w:rPr>
          <w:rFonts w:ascii="Times New Roman" w:hAnsi="Times New Roman"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>Klíčové pojmy:</w:t>
      </w:r>
      <w:r w:rsidR="00A700C9" w:rsidRPr="005D3504">
        <w:rPr>
          <w:rFonts w:ascii="Times New Roman" w:hAnsi="Times New Roman"/>
          <w:sz w:val="24"/>
          <w:szCs w:val="24"/>
        </w:rPr>
        <w:t xml:space="preserve"> vzory mužského rodu (pán, hrad, muž, stroj, předseda, soudce), životnost, neživotnost</w:t>
      </w:r>
    </w:p>
    <w:p w:rsidR="009527C1" w:rsidRPr="005D3504" w:rsidRDefault="009527C1" w:rsidP="009527C1">
      <w:pPr>
        <w:contextualSpacing/>
        <w:rPr>
          <w:rFonts w:ascii="Times New Roman" w:hAnsi="Times New Roman"/>
          <w:b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>Organizační formy:</w:t>
      </w:r>
      <w:r w:rsidR="00035FAB" w:rsidRPr="005D3504">
        <w:rPr>
          <w:rFonts w:ascii="Times New Roman" w:hAnsi="Times New Roman"/>
          <w:b/>
          <w:sz w:val="24"/>
          <w:szCs w:val="24"/>
        </w:rPr>
        <w:t xml:space="preserve"> </w:t>
      </w:r>
      <w:r w:rsidRPr="005D3504">
        <w:rPr>
          <w:rFonts w:ascii="Times New Roman" w:hAnsi="Times New Roman"/>
          <w:sz w:val="24"/>
          <w:szCs w:val="24"/>
        </w:rPr>
        <w:t>hromadné, skupinové</w:t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</w:p>
    <w:p w:rsidR="009527C1" w:rsidRPr="005D3504" w:rsidRDefault="009527C1" w:rsidP="009527C1">
      <w:pPr>
        <w:contextualSpacing/>
        <w:rPr>
          <w:rFonts w:ascii="Times New Roman" w:hAnsi="Times New Roman"/>
          <w:b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>Metody:</w:t>
      </w:r>
      <w:r w:rsidR="00035FAB" w:rsidRPr="005D3504">
        <w:rPr>
          <w:rFonts w:ascii="Times New Roman" w:hAnsi="Times New Roman"/>
          <w:b/>
          <w:sz w:val="24"/>
          <w:szCs w:val="24"/>
        </w:rPr>
        <w:t xml:space="preserve"> </w:t>
      </w:r>
      <w:r w:rsidRPr="005D3504">
        <w:rPr>
          <w:rFonts w:ascii="Times New Roman" w:hAnsi="Times New Roman"/>
          <w:sz w:val="24"/>
          <w:szCs w:val="24"/>
        </w:rPr>
        <w:t>slovní, názorně demonstrační, aktivizující</w:t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</w:p>
    <w:p w:rsidR="009527C1" w:rsidRPr="005D3504" w:rsidRDefault="009527C1" w:rsidP="009527C1">
      <w:pPr>
        <w:contextualSpacing/>
        <w:rPr>
          <w:rFonts w:ascii="Times New Roman" w:hAnsi="Times New Roman"/>
          <w:b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>Typ hodiny:</w:t>
      </w:r>
      <w:r w:rsidR="00035FAB" w:rsidRPr="005D3504">
        <w:rPr>
          <w:rFonts w:ascii="Times New Roman" w:hAnsi="Times New Roman"/>
          <w:b/>
          <w:sz w:val="24"/>
          <w:szCs w:val="24"/>
        </w:rPr>
        <w:t xml:space="preserve"> </w:t>
      </w:r>
      <w:r w:rsidRPr="005D3504">
        <w:rPr>
          <w:rFonts w:ascii="Times New Roman" w:hAnsi="Times New Roman"/>
          <w:sz w:val="24"/>
          <w:szCs w:val="24"/>
        </w:rPr>
        <w:t>opakovací</w:t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  <w:r w:rsidRPr="005D3504">
        <w:rPr>
          <w:rFonts w:ascii="Times New Roman" w:hAnsi="Times New Roman"/>
          <w:b/>
          <w:sz w:val="24"/>
          <w:szCs w:val="24"/>
        </w:rPr>
        <w:tab/>
      </w:r>
    </w:p>
    <w:p w:rsidR="00A700C9" w:rsidRPr="005D3504" w:rsidRDefault="009527C1" w:rsidP="00A700C9">
      <w:pPr>
        <w:contextualSpacing/>
        <w:rPr>
          <w:rFonts w:ascii="Times New Roman" w:hAnsi="Times New Roman"/>
          <w:sz w:val="24"/>
          <w:szCs w:val="24"/>
        </w:rPr>
      </w:pPr>
      <w:r w:rsidRPr="005D3504">
        <w:rPr>
          <w:rFonts w:ascii="Times New Roman" w:hAnsi="Times New Roman"/>
          <w:b/>
          <w:sz w:val="24"/>
          <w:szCs w:val="24"/>
        </w:rPr>
        <w:t>Materiální didaktické pomůcky:</w:t>
      </w:r>
      <w:r w:rsidR="00035FAB" w:rsidRPr="005D3504">
        <w:rPr>
          <w:rFonts w:ascii="Times New Roman" w:hAnsi="Times New Roman"/>
          <w:b/>
          <w:sz w:val="24"/>
          <w:szCs w:val="24"/>
        </w:rPr>
        <w:t xml:space="preserve"> </w:t>
      </w:r>
      <w:r w:rsidR="00A700C9" w:rsidRPr="005D3504">
        <w:rPr>
          <w:rFonts w:ascii="Times New Roman" w:hAnsi="Times New Roman"/>
          <w:sz w:val="24"/>
          <w:szCs w:val="24"/>
        </w:rPr>
        <w:t>míček, lístečky se slovy, pracovní listy, tabule, psací potřeby</w:t>
      </w:r>
    </w:p>
    <w:p w:rsidR="009527C1" w:rsidRDefault="009527C1" w:rsidP="009527C1">
      <w:pPr>
        <w:contextualSpacing/>
        <w:rPr>
          <w:rFonts w:ascii="Times New Roman" w:hAnsi="Times New Roman"/>
          <w:sz w:val="24"/>
          <w:szCs w:val="24"/>
        </w:rPr>
      </w:pPr>
    </w:p>
    <w:p w:rsidR="00A700C9" w:rsidRDefault="00A700C9" w:rsidP="009527C1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9527C1" w:rsidRPr="00A700C9" w:rsidRDefault="00A700C9" w:rsidP="00A700C9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Vlastní příprava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7502"/>
        <w:gridCol w:w="1829"/>
      </w:tblGrid>
      <w:tr w:rsidR="009527C1" w:rsidTr="00A700C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1" w:rsidRDefault="009527C1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Čas: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1" w:rsidRDefault="009527C1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Průběh hodiny: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1" w:rsidRDefault="009527C1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Poznámky:</w:t>
            </w:r>
          </w:p>
        </w:tc>
      </w:tr>
      <w:tr w:rsidR="009527C1" w:rsidTr="00A700C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1" w:rsidRDefault="009527C1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Úvodní část: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7C1" w:rsidTr="00A700C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38FE" w:rsidRDefault="003D38FE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7C1" w:rsidRDefault="00CF57E7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min</w:t>
            </w:r>
            <w:r w:rsidR="00E35BD4">
              <w:rPr>
                <w:rFonts w:ascii="Times New Roman" w:hAnsi="Times New Roman"/>
                <w:sz w:val="24"/>
                <w:szCs w:val="24"/>
              </w:rPr>
              <w:t>ut</w:t>
            </w:r>
          </w:p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E35BD4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Žáky seznámíme s průběhem hodiny, co vše během hodiny stihneme.</w:t>
            </w:r>
          </w:p>
          <w:p w:rsidR="00E35BD4" w:rsidRDefault="00E35BD4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5BD4" w:rsidRDefault="00E35BD4" w:rsidP="00A700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Hned na začátku zopakujeme vzory mužského rodu. Budeme házet míčem, každý žák musí přijít na řadu. Nejprve budou říkat všechny v</w:t>
            </w:r>
            <w:r w:rsidR="00CF57E7">
              <w:rPr>
                <w:rFonts w:ascii="Times New Roman" w:hAnsi="Times New Roman"/>
                <w:sz w:val="24"/>
                <w:szCs w:val="24"/>
              </w:rPr>
              <w:t xml:space="preserve">zory mužského rodu, poté řeknou, </w:t>
            </w:r>
            <w:r>
              <w:rPr>
                <w:rFonts w:ascii="Times New Roman" w:hAnsi="Times New Roman"/>
                <w:sz w:val="24"/>
                <w:szCs w:val="24"/>
              </w:rPr>
              <w:t>jak se roz</w:t>
            </w:r>
            <w:r w:rsidR="00A700C9">
              <w:rPr>
                <w:rFonts w:ascii="Times New Roman" w:hAnsi="Times New Roman"/>
                <w:sz w:val="24"/>
                <w:szCs w:val="24"/>
              </w:rPr>
              <w:t xml:space="preserve">ezná životnost i neživotnost. </w:t>
            </w:r>
            <w:r w:rsidR="00A700C9">
              <w:rPr>
                <w:rFonts w:ascii="Times New Roman" w:hAnsi="Times New Roman"/>
                <w:sz w:val="24"/>
                <w:szCs w:val="24"/>
              </w:rPr>
              <w:br/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oté budeme říkat konkrétní slova a žáci budou muset určit správný vzor. </w:t>
            </w:r>
            <w:r w:rsidR="00A700C9">
              <w:rPr>
                <w:rFonts w:ascii="Times New Roman" w:hAnsi="Times New Roman"/>
                <w:sz w:val="24"/>
                <w:szCs w:val="24"/>
              </w:rPr>
              <w:t>Až</w:t>
            </w:r>
            <w:r w:rsidR="005B7F78">
              <w:rPr>
                <w:rFonts w:ascii="Times New Roman" w:hAnsi="Times New Roman"/>
                <w:sz w:val="24"/>
                <w:szCs w:val="24"/>
              </w:rPr>
              <w:t xml:space="preserve"> se prostřídají </w:t>
            </w:r>
            <w:r w:rsidR="00CF57E7">
              <w:rPr>
                <w:rFonts w:ascii="Times New Roman" w:hAnsi="Times New Roman"/>
                <w:sz w:val="24"/>
                <w:szCs w:val="24"/>
              </w:rPr>
              <w:t>všichni</w:t>
            </w:r>
            <w:r w:rsidR="005B7F78">
              <w:rPr>
                <w:rFonts w:ascii="Times New Roman" w:hAnsi="Times New Roman"/>
                <w:sz w:val="24"/>
                <w:szCs w:val="24"/>
              </w:rPr>
              <w:t xml:space="preserve"> žáci, </w:t>
            </w:r>
            <w:r w:rsidR="00A700C9">
              <w:rPr>
                <w:rFonts w:ascii="Times New Roman" w:hAnsi="Times New Roman"/>
                <w:sz w:val="24"/>
                <w:szCs w:val="24"/>
              </w:rPr>
              <w:t>přejdeme na další aktivitu.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9527C1" w:rsidP="009527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527C1" w:rsidRDefault="009527C1" w:rsidP="009527C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527C1" w:rsidRDefault="009527C1" w:rsidP="009527C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527C1" w:rsidRDefault="009527C1" w:rsidP="009527C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527C1" w:rsidRDefault="009527C1" w:rsidP="009527C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527C1" w:rsidRDefault="009527C1" w:rsidP="009527C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7C1" w:rsidTr="00A700C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9527C1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1" w:rsidRDefault="009527C1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Hlavní část: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F78" w:rsidTr="00A700C9">
        <w:trPr>
          <w:trHeight w:val="827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8FE" w:rsidRDefault="003D38FE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8FE" w:rsidRDefault="003D38FE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38FE" w:rsidRDefault="003D38FE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D3526B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70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minut</w:t>
            </w: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D3526B" w:rsidP="003D38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0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minut</w:t>
            </w: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A700C9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D38F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8FE">
              <w:rPr>
                <w:rFonts w:ascii="Times New Roman" w:hAnsi="Times New Roman"/>
                <w:sz w:val="24"/>
                <w:szCs w:val="24"/>
              </w:rPr>
              <w:t>minut</w:t>
            </w: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A700C9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3D38FE">
              <w:rPr>
                <w:rFonts w:ascii="Times New Roman" w:hAnsi="Times New Roman"/>
                <w:sz w:val="24"/>
                <w:szCs w:val="24"/>
              </w:rPr>
              <w:t>minut</w:t>
            </w:r>
          </w:p>
          <w:p w:rsidR="003D38FE" w:rsidRDefault="003D38FE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D38FE" w:rsidRDefault="003D38FE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F78" w:rsidRDefault="005B7F78" w:rsidP="009527C1">
            <w:pPr>
              <w:tabs>
                <w:tab w:val="left" w:pos="58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tabs>
                <w:tab w:val="left" w:pos="58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7F78" w:rsidRPr="00D3526B" w:rsidRDefault="00D3526B" w:rsidP="00D3526B">
            <w:pPr>
              <w:pStyle w:val="Odstavecseseznamem"/>
              <w:numPr>
                <w:ilvl w:val="0"/>
                <w:numId w:val="1"/>
              </w:num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352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Práce ve skupinách</w:t>
            </w:r>
          </w:p>
          <w:p w:rsidR="00D3526B" w:rsidRDefault="00D3526B" w:rsidP="00D3526B">
            <w:pPr>
              <w:pStyle w:val="Odstavecseseznamem"/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26B" w:rsidRPr="00A700C9" w:rsidRDefault="009B0891" w:rsidP="00A700C9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0C9">
              <w:rPr>
                <w:rFonts w:ascii="Times New Roman" w:hAnsi="Times New Roman"/>
                <w:sz w:val="24"/>
                <w:szCs w:val="24"/>
              </w:rPr>
              <w:t xml:space="preserve">Žáci budou rozděleni do skupin po pěti, každá skupina obdrží 4 kartičky se vzory (pán, hrad, muž, stroj) a 32 kartiček podstatných jmen mužského rodu. Mají za úkol správně přiřadit slova ke vzorům. Nejrychlejší skupina dostává za odměnu </w:t>
            </w:r>
            <w:proofErr w:type="spellStart"/>
            <w:r w:rsidRPr="00A700C9">
              <w:rPr>
                <w:rFonts w:ascii="Times New Roman" w:hAnsi="Times New Roman"/>
                <w:sz w:val="24"/>
                <w:szCs w:val="24"/>
              </w:rPr>
              <w:t>smajlíky</w:t>
            </w:r>
            <w:proofErr w:type="spellEnd"/>
            <w:r w:rsidRPr="00A700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F78" w:rsidRDefault="005B7F78" w:rsidP="009527C1">
            <w:pPr>
              <w:tabs>
                <w:tab w:val="left" w:pos="58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526B" w:rsidRDefault="00D3526B" w:rsidP="009527C1">
            <w:pPr>
              <w:tabs>
                <w:tab w:val="left" w:pos="58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526B" w:rsidRPr="00D3526B" w:rsidRDefault="00CF57E7" w:rsidP="00D3526B">
            <w:pPr>
              <w:pStyle w:val="Odstavecseseznamem"/>
              <w:numPr>
                <w:ilvl w:val="0"/>
                <w:numId w:val="1"/>
              </w:num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Pohybová chvi</w:t>
            </w:r>
            <w:r w:rsidR="00D3526B" w:rsidRPr="00D352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lka</w:t>
            </w:r>
          </w:p>
          <w:p w:rsidR="003D38FE" w:rsidRDefault="003D38FE" w:rsidP="00D3526B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26B" w:rsidRDefault="00D3526B" w:rsidP="00D3526B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Žáci stojí. K</w:t>
            </w:r>
            <w:r w:rsidRPr="00D3526B">
              <w:rPr>
                <w:rFonts w:ascii="Times New Roman" w:hAnsi="Times New Roman"/>
                <w:sz w:val="24"/>
                <w:szCs w:val="24"/>
              </w:rPr>
              <w:t>dyž se řekne slovo, které je</w:t>
            </w:r>
            <w:r w:rsidR="00CF57E7">
              <w:rPr>
                <w:rFonts w:ascii="Times New Roman" w:hAnsi="Times New Roman"/>
                <w:sz w:val="24"/>
                <w:szCs w:val="24"/>
              </w:rPr>
              <w:t xml:space="preserve"> podle vzoru mužského ŽIVOTNÉHO, </w:t>
            </w:r>
            <w:r w:rsidRPr="00D3526B">
              <w:rPr>
                <w:rFonts w:ascii="Times New Roman" w:hAnsi="Times New Roman"/>
                <w:sz w:val="24"/>
                <w:szCs w:val="24"/>
              </w:rPr>
              <w:t>žáci zůstanou stát, pokud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slovo</w:t>
            </w:r>
            <w:r w:rsidRPr="00D3526B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CF57E7">
              <w:rPr>
                <w:rFonts w:ascii="Times New Roman" w:hAnsi="Times New Roman"/>
                <w:sz w:val="24"/>
                <w:szCs w:val="24"/>
              </w:rPr>
              <w:t xml:space="preserve">odle vzoru mužského NEŽIVOTNÉHO, </w:t>
            </w:r>
            <w:r w:rsidRPr="00D3526B">
              <w:rPr>
                <w:rFonts w:ascii="Times New Roman" w:hAnsi="Times New Roman"/>
                <w:sz w:val="24"/>
                <w:szCs w:val="24"/>
              </w:rPr>
              <w:t>žáci si dřepnou.</w:t>
            </w:r>
          </w:p>
          <w:p w:rsidR="00D3526B" w:rsidRDefault="00D3526B" w:rsidP="00D3526B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526B" w:rsidRDefault="004840D3" w:rsidP="00D3526B">
            <w:pPr>
              <w:pStyle w:val="Odstavecseseznamem"/>
              <w:numPr>
                <w:ilvl w:val="0"/>
                <w:numId w:val="1"/>
              </w:num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Samostatná práce</w:t>
            </w:r>
          </w:p>
          <w:p w:rsidR="003D38FE" w:rsidRDefault="003D38FE" w:rsidP="003D38FE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38FE" w:rsidRDefault="003D38FE" w:rsidP="003D38FE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Rozdáme pracovní listy s textem. Řekneme žákům pokyny. (</w:t>
            </w:r>
            <w:r w:rsidR="004840D3">
              <w:rPr>
                <w:rFonts w:ascii="Times New Roman" w:hAnsi="Times New Roman"/>
                <w:sz w:val="24"/>
                <w:szCs w:val="24"/>
              </w:rPr>
              <w:t xml:space="preserve">Vyhledejte v textu </w:t>
            </w:r>
            <w:r>
              <w:rPr>
                <w:rFonts w:ascii="Times New Roman" w:hAnsi="Times New Roman"/>
                <w:sz w:val="24"/>
                <w:szCs w:val="24"/>
              </w:rPr>
              <w:t>všechna</w:t>
            </w:r>
            <w:r w:rsidR="004840D3">
              <w:rPr>
                <w:rFonts w:ascii="Times New Roman" w:hAnsi="Times New Roman"/>
                <w:sz w:val="24"/>
                <w:szCs w:val="24"/>
              </w:rPr>
              <w:t xml:space="preserve"> podstatná jména rodu mužského, napište si slova do sešitu a určete </w:t>
            </w:r>
            <w:r w:rsidR="007A698C">
              <w:rPr>
                <w:rFonts w:ascii="Times New Roman" w:hAnsi="Times New Roman"/>
                <w:sz w:val="24"/>
                <w:szCs w:val="24"/>
              </w:rPr>
              <w:t xml:space="preserve">mluvnické kategorie – pád, číslo, </w:t>
            </w:r>
            <w:r w:rsidR="00136663">
              <w:rPr>
                <w:rFonts w:ascii="Times New Roman" w:hAnsi="Times New Roman"/>
                <w:sz w:val="24"/>
                <w:szCs w:val="24"/>
              </w:rPr>
              <w:t>životnost a</w:t>
            </w:r>
            <w:r w:rsidR="007A698C">
              <w:rPr>
                <w:rFonts w:ascii="Times New Roman" w:hAnsi="Times New Roman"/>
                <w:sz w:val="24"/>
                <w:szCs w:val="24"/>
              </w:rPr>
              <w:t xml:space="preserve"> vzor.)</w:t>
            </w:r>
          </w:p>
          <w:p w:rsidR="00D3526B" w:rsidRPr="003D38FE" w:rsidRDefault="003D38FE" w:rsidP="003D38FE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Necháme je pracovat. Pak budeme s</w:t>
            </w:r>
            <w:r w:rsidR="004840D3">
              <w:rPr>
                <w:rFonts w:ascii="Times New Roman" w:hAnsi="Times New Roman"/>
                <w:sz w:val="24"/>
                <w:szCs w:val="24"/>
              </w:rPr>
              <w:t>polečně po lavicích kontrolovat a odůvodňovat.</w:t>
            </w:r>
          </w:p>
          <w:p w:rsidR="00D3526B" w:rsidRDefault="00D3526B" w:rsidP="00D3526B">
            <w:pPr>
              <w:pStyle w:val="Odstavecseseznamem"/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3526B" w:rsidRDefault="00D3526B" w:rsidP="00D3526B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3526B" w:rsidRDefault="00D3526B" w:rsidP="00D3526B">
            <w:pPr>
              <w:pStyle w:val="Odstavecseseznamem"/>
              <w:numPr>
                <w:ilvl w:val="0"/>
                <w:numId w:val="1"/>
              </w:num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Pytle</w:t>
            </w:r>
          </w:p>
          <w:p w:rsidR="003D38FE" w:rsidRDefault="003D38FE" w:rsidP="00D3526B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971B5D" w:rsidP="009527C1">
            <w:pPr>
              <w:tabs>
                <w:tab w:val="left" w:pos="5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tabuli bude nakresleno 6 pytlů s mužskými vzory. Každé dítě dostane jeden lísteček se slovem. Žák bude muset určit u daného slova vzor. </w:t>
            </w:r>
            <w:r w:rsidR="008F34A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Pro kontrolu ho připevn</w:t>
            </w:r>
            <w:r w:rsidR="003D38FE">
              <w:rPr>
                <w:rFonts w:ascii="Times New Roman" w:hAnsi="Times New Roman"/>
                <w:sz w:val="24"/>
                <w:szCs w:val="24"/>
              </w:rPr>
              <w:t>í na tabuli do správného pytle.</w:t>
            </w:r>
          </w:p>
          <w:p w:rsidR="005B7F78" w:rsidRDefault="005B7F78" w:rsidP="009527C1">
            <w:pPr>
              <w:tabs>
                <w:tab w:val="left" w:pos="58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7F78" w:rsidRDefault="005B7F78" w:rsidP="009527C1">
            <w:pPr>
              <w:tabs>
                <w:tab w:val="left" w:pos="58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A700C9" w:rsidRDefault="005D3504" w:rsidP="00A700C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Přílohy</w:t>
            </w:r>
          </w:p>
          <w:p w:rsidR="00A700C9" w:rsidRDefault="00A700C9" w:rsidP="00A700C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(kartičky k manipulační činnosti</w:t>
            </w:r>
            <w:r w:rsidR="00C955AB">
              <w:rPr>
                <w:rFonts w:ascii="Times New Roman" w:hAnsi="Times New Roman"/>
                <w:sz w:val="18"/>
                <w:szCs w:val="18"/>
              </w:rPr>
              <w:t xml:space="preserve"> – kartičky budou rozstříhané a zamíchané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A700C9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5D3504">
              <w:rPr>
                <w:rFonts w:ascii="Times New Roman" w:hAnsi="Times New Roman"/>
                <w:sz w:val="18"/>
                <w:szCs w:val="18"/>
              </w:rPr>
              <w:t>Přílohy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(pracovní list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cv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5D3504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5B7F78" w:rsidRDefault="005D3504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Přílohy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(pracovní list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cv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2)</w:t>
            </w:r>
          </w:p>
          <w:p w:rsidR="005B7F78" w:rsidRDefault="005B7F78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27C1" w:rsidTr="00A700C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9527C1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1" w:rsidRDefault="009527C1" w:rsidP="009527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Závěrečná část: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9527C1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C1" w:rsidTr="00A700C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1" w:rsidRDefault="008F34AF" w:rsidP="008F34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minut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C1" w:rsidRDefault="005D3504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Vyhodnocení hodiny a zadání domácího úkolu.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1" w:rsidRDefault="005D3504" w:rsidP="009527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3504">
              <w:rPr>
                <w:rFonts w:ascii="Times New Roman" w:hAnsi="Times New Roman"/>
                <w:sz w:val="18"/>
                <w:szCs w:val="18"/>
              </w:rPr>
              <w:t>Přílohy</w:t>
            </w:r>
            <w:r w:rsidRPr="005D3504">
              <w:rPr>
                <w:rFonts w:ascii="Times New Roman" w:hAnsi="Times New Roman"/>
                <w:sz w:val="18"/>
                <w:szCs w:val="18"/>
              </w:rPr>
              <w:br/>
              <w:t xml:space="preserve">pracovní list – </w:t>
            </w:r>
            <w:proofErr w:type="spellStart"/>
            <w:r w:rsidRPr="005D3504">
              <w:rPr>
                <w:rFonts w:ascii="Times New Roman" w:hAnsi="Times New Roman"/>
                <w:sz w:val="18"/>
                <w:szCs w:val="18"/>
              </w:rPr>
              <w:t>cv</w:t>
            </w:r>
            <w:proofErr w:type="spellEnd"/>
            <w:r w:rsidRPr="005D3504">
              <w:rPr>
                <w:rFonts w:ascii="Times New Roman" w:hAnsi="Times New Roman"/>
                <w:sz w:val="18"/>
                <w:szCs w:val="18"/>
              </w:rPr>
              <w:t>. 3)</w:t>
            </w:r>
          </w:p>
        </w:tc>
      </w:tr>
    </w:tbl>
    <w:p w:rsidR="006E581F" w:rsidRDefault="008F34AF" w:rsidP="009527C1">
      <w:pPr>
        <w:contextualSpacing/>
      </w:pPr>
      <w:r>
        <w:br/>
      </w:r>
    </w:p>
    <w:p w:rsidR="000A539A" w:rsidRPr="008F34AF" w:rsidRDefault="000A539A" w:rsidP="000A539A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F34AF">
        <w:rPr>
          <w:rFonts w:ascii="Times New Roman" w:hAnsi="Times New Roman"/>
          <w:b/>
          <w:sz w:val="24"/>
          <w:szCs w:val="24"/>
        </w:rPr>
        <w:lastRenderedPageBreak/>
        <w:t>Literatura</w:t>
      </w:r>
    </w:p>
    <w:p w:rsidR="008F34AF" w:rsidRDefault="008F34AF" w:rsidP="008F34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KVAČKOVÁ, J. </w:t>
      </w:r>
      <w:r w:rsidR="009F331F" w:rsidRPr="00C955AB">
        <w:rPr>
          <w:rFonts w:ascii="Times New Roman" w:hAnsi="Times New Roman"/>
          <w:i/>
          <w:sz w:val="24"/>
          <w:szCs w:val="24"/>
        </w:rPr>
        <w:t>Český jazyk 4 nově.</w:t>
      </w:r>
      <w:r w:rsidR="009F331F">
        <w:rPr>
          <w:rFonts w:ascii="Times New Roman" w:hAnsi="Times New Roman"/>
          <w:sz w:val="24"/>
          <w:szCs w:val="24"/>
        </w:rPr>
        <w:t xml:space="preserve"> Nová škola Brno, 2011. ISBN 978-80-7289-310-2.</w:t>
      </w:r>
    </w:p>
    <w:p w:rsidR="000A539A" w:rsidRDefault="00C955AB" w:rsidP="000A5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HORNÍK, L. </w:t>
      </w:r>
      <w:r w:rsidRPr="00C955AB">
        <w:rPr>
          <w:rFonts w:ascii="Times New Roman" w:hAnsi="Times New Roman"/>
          <w:i/>
          <w:sz w:val="24"/>
          <w:szCs w:val="24"/>
        </w:rPr>
        <w:t>Pracovní sešit z českého jazyka.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Pansofia</w:t>
      </w:r>
      <w:proofErr w:type="spellEnd"/>
      <w:r>
        <w:rPr>
          <w:rFonts w:ascii="Times New Roman" w:hAnsi="Times New Roman"/>
          <w:sz w:val="24"/>
          <w:szCs w:val="24"/>
        </w:rPr>
        <w:t xml:space="preserve"> Praha, 1996. ISBN 80-85804-85-9.</w:t>
      </w:r>
    </w:p>
    <w:p w:rsidR="00C955AB" w:rsidRDefault="00C955AB" w:rsidP="000A5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DOČKALOVÁ, L. </w:t>
      </w:r>
      <w:r w:rsidRPr="00C955AB">
        <w:rPr>
          <w:rFonts w:ascii="Times New Roman" w:hAnsi="Times New Roman"/>
          <w:i/>
          <w:sz w:val="24"/>
          <w:szCs w:val="24"/>
        </w:rPr>
        <w:t xml:space="preserve">Pravopis podstatných jmen hrou – Pracovní sešit pro 4. ročník. </w:t>
      </w:r>
      <w:r>
        <w:rPr>
          <w:rFonts w:ascii="Times New Roman" w:hAnsi="Times New Roman"/>
          <w:sz w:val="24"/>
          <w:szCs w:val="24"/>
        </w:rPr>
        <w:t>Nová škola Brno, 2011. ISBN 978-80-7289-357-7.</w:t>
      </w:r>
    </w:p>
    <w:p w:rsidR="00C955AB" w:rsidRDefault="00C955AB" w:rsidP="00C955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JANÁČKOVÁ, Z.; ZBOŘILOVÁ, J</w:t>
      </w:r>
      <w:r w:rsidRPr="008F34AF">
        <w:rPr>
          <w:rFonts w:ascii="Times New Roman" w:hAnsi="Times New Roman"/>
          <w:i/>
          <w:sz w:val="24"/>
          <w:szCs w:val="24"/>
        </w:rPr>
        <w:t>. Pravopis podstatných jmen hravě – Pracovní sešit pro 4. a 5. ročník.</w:t>
      </w:r>
      <w:r>
        <w:rPr>
          <w:rFonts w:ascii="Times New Roman" w:hAnsi="Times New Roman"/>
          <w:sz w:val="24"/>
          <w:szCs w:val="24"/>
        </w:rPr>
        <w:t xml:space="preserve"> Nová škola Brno, 2012. ISBN 978-80-87591-17-8.</w:t>
      </w:r>
    </w:p>
    <w:p w:rsidR="00C955AB" w:rsidRDefault="00C955AB" w:rsidP="000A5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MIKULENKOVÁ, H. </w:t>
      </w:r>
      <w:r w:rsidRPr="00C955AB">
        <w:rPr>
          <w:rFonts w:ascii="Times New Roman" w:hAnsi="Times New Roman"/>
          <w:i/>
          <w:sz w:val="24"/>
          <w:szCs w:val="24"/>
        </w:rPr>
        <w:t>Český jazyk 5 – Pracovní sešit pro pátý ročník.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Prodos</w:t>
      </w:r>
      <w:proofErr w:type="spellEnd"/>
      <w:r>
        <w:rPr>
          <w:rFonts w:ascii="Times New Roman" w:hAnsi="Times New Roman"/>
          <w:sz w:val="24"/>
          <w:szCs w:val="24"/>
        </w:rPr>
        <w:t xml:space="preserve"> Olomouc, 2011. ISBN 978-80-7230-218-5.</w:t>
      </w:r>
    </w:p>
    <w:p w:rsidR="00C955AB" w:rsidRDefault="00C955AB" w:rsidP="000A539A">
      <w:pPr>
        <w:rPr>
          <w:rFonts w:ascii="Times New Roman" w:hAnsi="Times New Roman"/>
          <w:sz w:val="24"/>
          <w:szCs w:val="24"/>
        </w:rPr>
      </w:pPr>
    </w:p>
    <w:p w:rsidR="00C955AB" w:rsidRPr="000A539A" w:rsidRDefault="00C955AB" w:rsidP="000A539A">
      <w:pPr>
        <w:rPr>
          <w:rFonts w:ascii="Times New Roman" w:hAnsi="Times New Roman"/>
          <w:sz w:val="24"/>
          <w:szCs w:val="24"/>
        </w:rPr>
      </w:pPr>
    </w:p>
    <w:sectPr w:rsidR="00C955AB" w:rsidRPr="000A539A" w:rsidSect="006E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E2"/>
    <w:multiLevelType w:val="hybridMultilevel"/>
    <w:tmpl w:val="0644C6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23437"/>
    <w:multiLevelType w:val="hybridMultilevel"/>
    <w:tmpl w:val="2D7691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B2187"/>
    <w:multiLevelType w:val="hybridMultilevel"/>
    <w:tmpl w:val="874CE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C1"/>
    <w:rsid w:val="00035FAB"/>
    <w:rsid w:val="000A539A"/>
    <w:rsid w:val="00136663"/>
    <w:rsid w:val="003D38FE"/>
    <w:rsid w:val="004840D3"/>
    <w:rsid w:val="005B4C98"/>
    <w:rsid w:val="005B7F78"/>
    <w:rsid w:val="005D3504"/>
    <w:rsid w:val="006E581F"/>
    <w:rsid w:val="007A698C"/>
    <w:rsid w:val="008F34AF"/>
    <w:rsid w:val="009527C1"/>
    <w:rsid w:val="00971B5D"/>
    <w:rsid w:val="009A202D"/>
    <w:rsid w:val="009B0891"/>
    <w:rsid w:val="009F331F"/>
    <w:rsid w:val="00A700C9"/>
    <w:rsid w:val="00B35A57"/>
    <w:rsid w:val="00B4320C"/>
    <w:rsid w:val="00C618B4"/>
    <w:rsid w:val="00C81AD3"/>
    <w:rsid w:val="00C955AB"/>
    <w:rsid w:val="00CF57E7"/>
    <w:rsid w:val="00D3526B"/>
    <w:rsid w:val="00DB06B9"/>
    <w:rsid w:val="00E27878"/>
    <w:rsid w:val="00E35BD4"/>
    <w:rsid w:val="00E840C5"/>
    <w:rsid w:val="00F5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7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2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526B"/>
    <w:pPr>
      <w:ind w:left="720"/>
      <w:contextualSpacing/>
    </w:pPr>
  </w:style>
  <w:style w:type="paragraph" w:customStyle="1" w:styleId="Standard">
    <w:name w:val="Standard"/>
    <w:rsid w:val="009B08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5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7C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2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526B"/>
    <w:pPr>
      <w:ind w:left="720"/>
      <w:contextualSpacing/>
    </w:pPr>
  </w:style>
  <w:style w:type="paragraph" w:customStyle="1" w:styleId="Standard">
    <w:name w:val="Standard"/>
    <w:rsid w:val="009B08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5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F3C9-ABC4-4CBE-A0FB-4438F344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Jitula</dc:creator>
  <cp:lastModifiedBy>Krejčí Veronika</cp:lastModifiedBy>
  <cp:revision>3</cp:revision>
  <dcterms:created xsi:type="dcterms:W3CDTF">2015-02-17T08:08:00Z</dcterms:created>
  <dcterms:modified xsi:type="dcterms:W3CDTF">2015-02-17T08:08:00Z</dcterms:modified>
</cp:coreProperties>
</file>