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10" w:rsidRDefault="00CA0410" w:rsidP="00CA0410">
      <w:pPr>
        <w:pStyle w:val="Bezmezer"/>
        <w:jc w:val="center"/>
        <w:rPr>
          <w:rFonts w:ascii="Times New Roman" w:hAnsi="Times New Roman" w:cs="Times New Roman"/>
          <w:sz w:val="36"/>
          <w:szCs w:val="36"/>
        </w:rPr>
      </w:pPr>
      <w:r>
        <w:rPr>
          <w:rFonts w:ascii="Times New Roman" w:hAnsi="Times New Roman" w:cs="Times New Roman"/>
          <w:sz w:val="36"/>
          <w:szCs w:val="36"/>
        </w:rPr>
        <w:t>UNIVERZITA PALACKÉHO V OLOMOUCI</w:t>
      </w:r>
    </w:p>
    <w:p w:rsidR="00CA0410" w:rsidRPr="00CA0410" w:rsidRDefault="00CA0410" w:rsidP="00CA0410">
      <w:pPr>
        <w:pStyle w:val="Bezmezer"/>
        <w:jc w:val="center"/>
        <w:rPr>
          <w:rFonts w:ascii="Times New Roman" w:hAnsi="Times New Roman" w:cs="Times New Roman"/>
          <w:sz w:val="36"/>
          <w:szCs w:val="36"/>
        </w:rPr>
      </w:pPr>
      <w:r>
        <w:rPr>
          <w:rFonts w:ascii="Times New Roman" w:hAnsi="Times New Roman" w:cs="Times New Roman"/>
          <w:sz w:val="36"/>
          <w:szCs w:val="36"/>
        </w:rPr>
        <w:t>PEDAGOGICKÁ FAKULTA</w:t>
      </w:r>
    </w:p>
    <w:p w:rsidR="00CA0410" w:rsidRDefault="00CA0410" w:rsidP="00CA0410">
      <w:pPr>
        <w:pStyle w:val="Bezmezer"/>
        <w:rPr>
          <w:rFonts w:ascii="Times New Roman" w:hAnsi="Times New Roman" w:cs="Times New Roman"/>
        </w:rPr>
      </w:pPr>
    </w:p>
    <w:p w:rsidR="00CA0410" w:rsidRDefault="00CA0410" w:rsidP="00CA0410">
      <w:pPr>
        <w:pStyle w:val="Bezmezer"/>
        <w:rPr>
          <w:rFonts w:ascii="Times New Roman" w:hAnsi="Times New Roman" w:cs="Times New Roman"/>
        </w:rPr>
      </w:pPr>
    </w:p>
    <w:p w:rsidR="00CA0410" w:rsidRDefault="00CA0410" w:rsidP="00CA0410">
      <w:pPr>
        <w:pStyle w:val="Bezmezer"/>
        <w:rPr>
          <w:rFonts w:ascii="Times New Roman" w:hAnsi="Times New Roman" w:cs="Times New Roman"/>
        </w:rPr>
      </w:pPr>
    </w:p>
    <w:p w:rsidR="00CA0410" w:rsidRDefault="00CA0410" w:rsidP="00CA0410">
      <w:pPr>
        <w:pStyle w:val="Bezmezer"/>
        <w:rPr>
          <w:rFonts w:ascii="Times New Roman" w:hAnsi="Times New Roman" w:cs="Times New Roman"/>
        </w:rPr>
      </w:pPr>
    </w:p>
    <w:p w:rsidR="00CA0410" w:rsidRDefault="00CA0410" w:rsidP="00CA0410">
      <w:pPr>
        <w:pStyle w:val="Bezmezer"/>
        <w:rPr>
          <w:rFonts w:ascii="Times New Roman" w:hAnsi="Times New Roman" w:cs="Times New Roman"/>
        </w:rPr>
      </w:pPr>
    </w:p>
    <w:p w:rsidR="00CA0410" w:rsidRDefault="00CA0410" w:rsidP="00CA0410">
      <w:pPr>
        <w:pStyle w:val="Bezmezer"/>
        <w:rPr>
          <w:rFonts w:ascii="Times New Roman" w:hAnsi="Times New Roman" w:cs="Times New Roman"/>
        </w:rPr>
      </w:pPr>
    </w:p>
    <w:p w:rsidR="00CA0410" w:rsidRDefault="00CA0410" w:rsidP="00CA0410">
      <w:pPr>
        <w:pStyle w:val="Bezmezer"/>
        <w:rPr>
          <w:rFonts w:ascii="Times New Roman" w:hAnsi="Times New Roman" w:cs="Times New Roman"/>
        </w:rPr>
      </w:pPr>
    </w:p>
    <w:p w:rsidR="00CA0410" w:rsidRPr="00CA0410" w:rsidRDefault="00CA0410" w:rsidP="00CA0410">
      <w:pPr>
        <w:pStyle w:val="Bezmezer"/>
        <w:jc w:val="center"/>
        <w:rPr>
          <w:rFonts w:ascii="Times New Roman" w:hAnsi="Times New Roman" w:cs="Times New Roman"/>
          <w:sz w:val="52"/>
          <w:szCs w:val="52"/>
        </w:rPr>
      </w:pPr>
      <w:r w:rsidRPr="00CA0410">
        <w:rPr>
          <w:rFonts w:ascii="Times New Roman" w:hAnsi="Times New Roman" w:cs="Times New Roman"/>
          <w:sz w:val="52"/>
          <w:szCs w:val="52"/>
        </w:rPr>
        <w:t xml:space="preserve">SEMINÁRNÍ PRÁCE </w:t>
      </w:r>
    </w:p>
    <w:p w:rsidR="00CA0410" w:rsidRDefault="00CA0410" w:rsidP="00CA0410">
      <w:pPr>
        <w:pStyle w:val="Bezmezer"/>
        <w:rPr>
          <w:rFonts w:ascii="Times New Roman" w:hAnsi="Times New Roman" w:cs="Times New Roman"/>
        </w:rPr>
      </w:pPr>
    </w:p>
    <w:p w:rsidR="00CA0410" w:rsidRDefault="00CA0410" w:rsidP="00CA0410">
      <w:pPr>
        <w:pStyle w:val="Bezmezer"/>
        <w:rPr>
          <w:rFonts w:ascii="Times New Roman" w:hAnsi="Times New Roman" w:cs="Times New Roman"/>
        </w:rPr>
      </w:pPr>
    </w:p>
    <w:p w:rsidR="00CA0410" w:rsidRDefault="00CA0410" w:rsidP="00CA0410">
      <w:pPr>
        <w:pStyle w:val="Bezmezer"/>
        <w:rPr>
          <w:rFonts w:ascii="Times New Roman" w:hAnsi="Times New Roman" w:cs="Times New Roman"/>
        </w:rPr>
      </w:pPr>
    </w:p>
    <w:p w:rsidR="00CA0410" w:rsidRDefault="00CA0410" w:rsidP="00CA0410">
      <w:pPr>
        <w:pStyle w:val="Bezmezer"/>
        <w:rPr>
          <w:rFonts w:ascii="Times New Roman" w:hAnsi="Times New Roman" w:cs="Times New Roman"/>
        </w:rPr>
      </w:pPr>
    </w:p>
    <w:p w:rsidR="00CA0410" w:rsidRDefault="00CA0410" w:rsidP="00CA0410">
      <w:pPr>
        <w:pStyle w:val="Bezmezer"/>
        <w:rPr>
          <w:rFonts w:ascii="Times New Roman" w:hAnsi="Times New Roman" w:cs="Times New Roman"/>
        </w:rPr>
      </w:pPr>
    </w:p>
    <w:p w:rsidR="00CA0410" w:rsidRDefault="00CA0410" w:rsidP="00CA0410">
      <w:pPr>
        <w:pStyle w:val="Bezmezer"/>
        <w:jc w:val="center"/>
        <w:rPr>
          <w:rFonts w:ascii="Times New Roman" w:hAnsi="Times New Roman" w:cs="Times New Roman"/>
          <w:b/>
          <w:sz w:val="52"/>
          <w:szCs w:val="52"/>
        </w:rPr>
      </w:pPr>
      <w:r w:rsidRPr="00CA0410">
        <w:rPr>
          <w:rFonts w:ascii="Times New Roman" w:hAnsi="Times New Roman" w:cs="Times New Roman"/>
          <w:b/>
          <w:sz w:val="52"/>
          <w:szCs w:val="52"/>
        </w:rPr>
        <w:t>SLOVESA: ČAS</w:t>
      </w:r>
    </w:p>
    <w:p w:rsidR="00CA0410" w:rsidRDefault="00CA0410" w:rsidP="00CA0410">
      <w:pPr>
        <w:pStyle w:val="Bezmezer"/>
        <w:jc w:val="center"/>
        <w:rPr>
          <w:rFonts w:ascii="Times New Roman" w:hAnsi="Times New Roman" w:cs="Times New Roman"/>
          <w:b/>
          <w:sz w:val="52"/>
          <w:szCs w:val="52"/>
        </w:rPr>
      </w:pPr>
    </w:p>
    <w:p w:rsidR="00CA0410" w:rsidRDefault="00CA0410" w:rsidP="00CA0410">
      <w:pPr>
        <w:pStyle w:val="Bezmezer"/>
        <w:jc w:val="center"/>
        <w:rPr>
          <w:rFonts w:ascii="Times New Roman" w:hAnsi="Times New Roman" w:cs="Times New Roman"/>
          <w:b/>
          <w:sz w:val="52"/>
          <w:szCs w:val="52"/>
        </w:rPr>
      </w:pPr>
    </w:p>
    <w:p w:rsidR="00CA0410" w:rsidRDefault="00CA0410" w:rsidP="00CA0410">
      <w:pPr>
        <w:pStyle w:val="Bezmezer"/>
        <w:jc w:val="center"/>
        <w:rPr>
          <w:rFonts w:ascii="Times New Roman" w:hAnsi="Times New Roman" w:cs="Times New Roman"/>
          <w:b/>
          <w:sz w:val="52"/>
          <w:szCs w:val="52"/>
        </w:rPr>
      </w:pPr>
    </w:p>
    <w:p w:rsidR="00CA0410" w:rsidRDefault="00CA0410" w:rsidP="00CA0410">
      <w:pPr>
        <w:pStyle w:val="Bezmezer"/>
        <w:jc w:val="center"/>
        <w:rPr>
          <w:rFonts w:ascii="Times New Roman" w:hAnsi="Times New Roman" w:cs="Times New Roman"/>
          <w:b/>
          <w:sz w:val="52"/>
          <w:szCs w:val="52"/>
        </w:rPr>
      </w:pPr>
    </w:p>
    <w:p w:rsidR="00CA0410" w:rsidRDefault="00CA0410" w:rsidP="00CA0410">
      <w:pPr>
        <w:pStyle w:val="Bezmezer"/>
        <w:jc w:val="center"/>
        <w:rPr>
          <w:rFonts w:ascii="Times New Roman" w:hAnsi="Times New Roman" w:cs="Times New Roman"/>
          <w:b/>
          <w:sz w:val="52"/>
          <w:szCs w:val="52"/>
        </w:rPr>
      </w:pPr>
    </w:p>
    <w:p w:rsidR="00CA0410" w:rsidRDefault="00CA0410" w:rsidP="00CA0410">
      <w:pPr>
        <w:pStyle w:val="Bezmezer"/>
        <w:jc w:val="center"/>
        <w:rPr>
          <w:rFonts w:ascii="Times New Roman" w:hAnsi="Times New Roman" w:cs="Times New Roman"/>
          <w:b/>
          <w:sz w:val="52"/>
          <w:szCs w:val="52"/>
        </w:rPr>
      </w:pPr>
    </w:p>
    <w:p w:rsidR="00CA0410" w:rsidRDefault="00CA0410" w:rsidP="00CA0410">
      <w:pPr>
        <w:pStyle w:val="Bezmezer"/>
        <w:jc w:val="center"/>
        <w:rPr>
          <w:rFonts w:ascii="Times New Roman" w:hAnsi="Times New Roman" w:cs="Times New Roman"/>
          <w:b/>
          <w:sz w:val="52"/>
          <w:szCs w:val="52"/>
        </w:rPr>
      </w:pPr>
    </w:p>
    <w:p w:rsidR="00CA0410" w:rsidRDefault="00CA0410" w:rsidP="00CA0410">
      <w:pPr>
        <w:pStyle w:val="Bezmezer"/>
        <w:jc w:val="both"/>
        <w:rPr>
          <w:rFonts w:ascii="Times New Roman" w:hAnsi="Times New Roman" w:cs="Times New Roman"/>
          <w:sz w:val="28"/>
          <w:szCs w:val="28"/>
        </w:rPr>
      </w:pPr>
      <w:r>
        <w:rPr>
          <w:rFonts w:ascii="Times New Roman" w:hAnsi="Times New Roman" w:cs="Times New Roman"/>
          <w:sz w:val="28"/>
          <w:szCs w:val="28"/>
        </w:rPr>
        <w:t>MICHAELA ŠČIPÁKOVÁ</w:t>
      </w:r>
    </w:p>
    <w:p w:rsidR="00CA0410" w:rsidRDefault="00CA0410" w:rsidP="00CA0410">
      <w:pPr>
        <w:pStyle w:val="Bezmezer"/>
        <w:jc w:val="both"/>
        <w:rPr>
          <w:rFonts w:ascii="Times New Roman" w:hAnsi="Times New Roman" w:cs="Times New Roman"/>
          <w:sz w:val="28"/>
          <w:szCs w:val="28"/>
        </w:rPr>
      </w:pPr>
      <w:r>
        <w:rPr>
          <w:rFonts w:ascii="Times New Roman" w:hAnsi="Times New Roman" w:cs="Times New Roman"/>
          <w:sz w:val="28"/>
          <w:szCs w:val="28"/>
        </w:rPr>
        <w:t>U1ST, 3. ROČNÍK</w:t>
      </w:r>
    </w:p>
    <w:p w:rsidR="00CA0410" w:rsidRDefault="00CA0410" w:rsidP="00CA0410">
      <w:pPr>
        <w:pStyle w:val="Bezmezer"/>
        <w:jc w:val="both"/>
        <w:rPr>
          <w:rFonts w:ascii="Times New Roman" w:hAnsi="Times New Roman" w:cs="Times New Roman"/>
          <w:sz w:val="28"/>
          <w:szCs w:val="28"/>
        </w:rPr>
      </w:pPr>
      <w:r>
        <w:rPr>
          <w:rFonts w:ascii="Times New Roman" w:hAnsi="Times New Roman" w:cs="Times New Roman"/>
          <w:sz w:val="28"/>
          <w:szCs w:val="28"/>
        </w:rPr>
        <w:t>DID</w:t>
      </w:r>
      <w:r w:rsidR="00E36D1E">
        <w:rPr>
          <w:rFonts w:ascii="Times New Roman" w:hAnsi="Times New Roman" w:cs="Times New Roman"/>
          <w:sz w:val="28"/>
          <w:szCs w:val="28"/>
        </w:rPr>
        <w:t>AKTIKA MATEŘSKÉHO JAZYKA B (DIMJ</w:t>
      </w:r>
      <w:r>
        <w:rPr>
          <w:rFonts w:ascii="Times New Roman" w:hAnsi="Times New Roman" w:cs="Times New Roman"/>
          <w:sz w:val="28"/>
          <w:szCs w:val="28"/>
        </w:rPr>
        <w:t xml:space="preserve">B) </w:t>
      </w:r>
    </w:p>
    <w:p w:rsidR="00CA0410" w:rsidRDefault="00CA0410" w:rsidP="00CA0410">
      <w:pPr>
        <w:pStyle w:val="Bezmezer"/>
        <w:jc w:val="both"/>
        <w:rPr>
          <w:rFonts w:ascii="Times New Roman" w:hAnsi="Times New Roman" w:cs="Times New Roman"/>
          <w:sz w:val="28"/>
          <w:szCs w:val="28"/>
        </w:rPr>
      </w:pPr>
      <w:r>
        <w:rPr>
          <w:rFonts w:ascii="Times New Roman" w:hAnsi="Times New Roman" w:cs="Times New Roman"/>
          <w:sz w:val="28"/>
          <w:szCs w:val="28"/>
        </w:rPr>
        <w:t>SKUPINA 15:45 – 17:29</w:t>
      </w:r>
    </w:p>
    <w:p w:rsidR="00CA0410" w:rsidRDefault="00C00105" w:rsidP="00CA0410">
      <w:pPr>
        <w:pStyle w:val="Bezmezer"/>
        <w:jc w:val="both"/>
        <w:rPr>
          <w:rFonts w:ascii="Times New Roman" w:hAnsi="Times New Roman" w:cs="Times New Roman"/>
          <w:sz w:val="28"/>
          <w:szCs w:val="28"/>
        </w:rPr>
      </w:pPr>
      <w:r>
        <w:rPr>
          <w:rFonts w:ascii="Times New Roman" w:hAnsi="Times New Roman" w:cs="Times New Roman"/>
          <w:sz w:val="28"/>
          <w:szCs w:val="28"/>
        </w:rPr>
        <w:t>5</w:t>
      </w:r>
      <w:r w:rsidR="00CA0410">
        <w:rPr>
          <w:rFonts w:ascii="Times New Roman" w:hAnsi="Times New Roman" w:cs="Times New Roman"/>
          <w:sz w:val="28"/>
          <w:szCs w:val="28"/>
        </w:rPr>
        <w:t>. 11. 2015</w:t>
      </w:r>
    </w:p>
    <w:p w:rsidR="00FA19DA" w:rsidRDefault="00FA19DA" w:rsidP="00CA0410">
      <w:pPr>
        <w:pStyle w:val="Bezmezer"/>
        <w:jc w:val="both"/>
        <w:rPr>
          <w:rFonts w:ascii="Times New Roman" w:hAnsi="Times New Roman" w:cs="Times New Roman"/>
          <w:sz w:val="28"/>
          <w:szCs w:val="28"/>
        </w:rPr>
      </w:pPr>
    </w:p>
    <w:p w:rsidR="00FA19DA" w:rsidRDefault="00FA19DA" w:rsidP="00CA0410">
      <w:pPr>
        <w:pStyle w:val="Bezmezer"/>
        <w:jc w:val="both"/>
        <w:rPr>
          <w:rFonts w:ascii="Times New Roman" w:hAnsi="Times New Roman" w:cs="Times New Roman"/>
          <w:sz w:val="28"/>
          <w:szCs w:val="28"/>
        </w:rPr>
      </w:pPr>
    </w:p>
    <w:p w:rsidR="00FA19DA" w:rsidRDefault="00FA19DA" w:rsidP="00CA0410">
      <w:pPr>
        <w:pStyle w:val="Bezmezer"/>
        <w:jc w:val="both"/>
        <w:rPr>
          <w:rFonts w:ascii="Times New Roman" w:hAnsi="Times New Roman" w:cs="Times New Roman"/>
          <w:sz w:val="28"/>
          <w:szCs w:val="28"/>
        </w:rPr>
      </w:pPr>
    </w:p>
    <w:p w:rsidR="00FA19DA" w:rsidRDefault="00FA19DA" w:rsidP="00CA0410">
      <w:pPr>
        <w:pStyle w:val="Bezmezer"/>
        <w:jc w:val="both"/>
        <w:rPr>
          <w:rFonts w:ascii="Times New Roman" w:hAnsi="Times New Roman" w:cs="Times New Roman"/>
          <w:sz w:val="28"/>
          <w:szCs w:val="28"/>
        </w:rPr>
      </w:pPr>
    </w:p>
    <w:p w:rsidR="00FA19DA" w:rsidRDefault="00FA19DA" w:rsidP="00CA0410">
      <w:pPr>
        <w:pStyle w:val="Bezmezer"/>
        <w:jc w:val="both"/>
        <w:rPr>
          <w:rFonts w:ascii="Times New Roman" w:hAnsi="Times New Roman" w:cs="Times New Roman"/>
          <w:sz w:val="28"/>
          <w:szCs w:val="28"/>
        </w:rPr>
      </w:pPr>
    </w:p>
    <w:p w:rsidR="00FA19DA" w:rsidRDefault="00FA19DA" w:rsidP="00CA0410">
      <w:pPr>
        <w:pStyle w:val="Bezmezer"/>
        <w:jc w:val="both"/>
        <w:rPr>
          <w:rFonts w:ascii="Times New Roman" w:hAnsi="Times New Roman" w:cs="Times New Roman"/>
          <w:sz w:val="28"/>
          <w:szCs w:val="28"/>
        </w:rPr>
      </w:pPr>
    </w:p>
    <w:p w:rsidR="00FA19DA" w:rsidRDefault="00FA19DA" w:rsidP="00CA0410">
      <w:pPr>
        <w:pStyle w:val="Bezmezer"/>
        <w:jc w:val="both"/>
        <w:rPr>
          <w:rFonts w:ascii="Times New Roman" w:hAnsi="Times New Roman" w:cs="Times New Roman"/>
          <w:sz w:val="28"/>
          <w:szCs w:val="28"/>
        </w:rPr>
      </w:pPr>
    </w:p>
    <w:p w:rsidR="00FA19DA" w:rsidRDefault="00FA19DA" w:rsidP="00CA0410">
      <w:pPr>
        <w:pStyle w:val="Bezmezer"/>
        <w:jc w:val="both"/>
        <w:rPr>
          <w:rFonts w:ascii="Times New Roman" w:hAnsi="Times New Roman" w:cs="Times New Roman"/>
          <w:sz w:val="28"/>
          <w:szCs w:val="28"/>
        </w:rPr>
      </w:pPr>
    </w:p>
    <w:p w:rsidR="00FA19DA" w:rsidRDefault="00FA19DA" w:rsidP="00CA0410">
      <w:pPr>
        <w:pStyle w:val="Bezmezer"/>
        <w:jc w:val="both"/>
        <w:rPr>
          <w:rFonts w:ascii="Times New Roman" w:hAnsi="Times New Roman" w:cs="Times New Roman"/>
          <w:sz w:val="28"/>
          <w:szCs w:val="28"/>
        </w:rPr>
      </w:pPr>
    </w:p>
    <w:p w:rsidR="00FA19DA" w:rsidRPr="00D47618" w:rsidRDefault="00BB0715" w:rsidP="00BB0715">
      <w:pPr>
        <w:pStyle w:val="Bezmezer"/>
        <w:jc w:val="both"/>
        <w:rPr>
          <w:rFonts w:ascii="Times New Roman" w:hAnsi="Times New Roman" w:cs="Times New Roman"/>
          <w:b/>
          <w:sz w:val="32"/>
          <w:szCs w:val="32"/>
        </w:rPr>
      </w:pPr>
      <w:r w:rsidRPr="00D47618">
        <w:rPr>
          <w:rFonts w:ascii="Times New Roman" w:hAnsi="Times New Roman" w:cs="Times New Roman"/>
          <w:b/>
          <w:sz w:val="32"/>
          <w:szCs w:val="32"/>
        </w:rPr>
        <w:lastRenderedPageBreak/>
        <w:t>A. CHARAKTERISTIKA VYUČOVACÍ HODINY</w:t>
      </w:r>
    </w:p>
    <w:p w:rsidR="00BB0715" w:rsidRDefault="00BB0715" w:rsidP="00BB0715">
      <w:pPr>
        <w:pStyle w:val="Bezmezer"/>
        <w:jc w:val="both"/>
        <w:rPr>
          <w:rFonts w:ascii="Times New Roman" w:hAnsi="Times New Roman" w:cs="Times New Roman"/>
          <w:sz w:val="24"/>
          <w:szCs w:val="24"/>
        </w:rPr>
      </w:pPr>
    </w:p>
    <w:p w:rsidR="00BB0715" w:rsidRDefault="00BB0715" w:rsidP="00BB0715">
      <w:pPr>
        <w:pStyle w:val="Bezmezer"/>
        <w:jc w:val="both"/>
        <w:rPr>
          <w:rFonts w:ascii="Times New Roman" w:hAnsi="Times New Roman" w:cs="Times New Roman"/>
          <w:sz w:val="24"/>
          <w:szCs w:val="24"/>
        </w:rPr>
      </w:pPr>
      <w:r w:rsidRPr="00BB0715">
        <w:rPr>
          <w:rFonts w:ascii="Times New Roman" w:hAnsi="Times New Roman" w:cs="Times New Roman"/>
          <w:b/>
          <w:sz w:val="24"/>
          <w:szCs w:val="24"/>
        </w:rPr>
        <w:t>Vzdělávací oblast</w:t>
      </w:r>
      <w:r>
        <w:rPr>
          <w:rFonts w:ascii="Times New Roman" w:hAnsi="Times New Roman" w:cs="Times New Roman"/>
          <w:sz w:val="24"/>
          <w:szCs w:val="24"/>
        </w:rPr>
        <w:t>: Jazyk a jazyková komunikace</w:t>
      </w:r>
    </w:p>
    <w:p w:rsidR="00BB0715" w:rsidRDefault="00BB0715" w:rsidP="00BB0715">
      <w:pPr>
        <w:pStyle w:val="Bezmezer"/>
        <w:jc w:val="both"/>
        <w:rPr>
          <w:rFonts w:ascii="Times New Roman" w:hAnsi="Times New Roman" w:cs="Times New Roman"/>
          <w:sz w:val="24"/>
          <w:szCs w:val="24"/>
        </w:rPr>
      </w:pPr>
      <w:r w:rsidRPr="00BB0715">
        <w:rPr>
          <w:rFonts w:ascii="Times New Roman" w:hAnsi="Times New Roman" w:cs="Times New Roman"/>
          <w:b/>
          <w:sz w:val="24"/>
          <w:szCs w:val="24"/>
        </w:rPr>
        <w:t>Vzdělávací obor</w:t>
      </w:r>
      <w:r>
        <w:rPr>
          <w:rFonts w:ascii="Times New Roman" w:hAnsi="Times New Roman" w:cs="Times New Roman"/>
          <w:sz w:val="24"/>
          <w:szCs w:val="24"/>
        </w:rPr>
        <w:t>: Český jazyk a literatura – Jazyková výchova</w:t>
      </w:r>
    </w:p>
    <w:p w:rsidR="00BB0715" w:rsidRDefault="00BB0715" w:rsidP="00BB0715">
      <w:pPr>
        <w:pStyle w:val="Bezmezer"/>
        <w:jc w:val="both"/>
        <w:rPr>
          <w:rFonts w:ascii="Times New Roman" w:hAnsi="Times New Roman" w:cs="Times New Roman"/>
          <w:sz w:val="24"/>
          <w:szCs w:val="24"/>
        </w:rPr>
      </w:pPr>
      <w:r w:rsidRPr="00BB0715">
        <w:rPr>
          <w:rFonts w:ascii="Times New Roman" w:hAnsi="Times New Roman" w:cs="Times New Roman"/>
          <w:b/>
          <w:sz w:val="24"/>
          <w:szCs w:val="24"/>
        </w:rPr>
        <w:t>Tematický okruh</w:t>
      </w:r>
      <w:r>
        <w:rPr>
          <w:rFonts w:ascii="Times New Roman" w:hAnsi="Times New Roman" w:cs="Times New Roman"/>
          <w:sz w:val="24"/>
          <w:szCs w:val="24"/>
        </w:rPr>
        <w:t>:</w:t>
      </w:r>
      <w:r w:rsidR="00C00105">
        <w:rPr>
          <w:rFonts w:ascii="Times New Roman" w:hAnsi="Times New Roman" w:cs="Times New Roman"/>
          <w:sz w:val="24"/>
          <w:szCs w:val="24"/>
        </w:rPr>
        <w:t xml:space="preserve"> Tvarosloví</w:t>
      </w:r>
    </w:p>
    <w:p w:rsidR="00BB0715" w:rsidRDefault="00BB0715" w:rsidP="00BB0715">
      <w:pPr>
        <w:pStyle w:val="Bezmezer"/>
        <w:jc w:val="both"/>
        <w:rPr>
          <w:rFonts w:ascii="Times New Roman" w:hAnsi="Times New Roman" w:cs="Times New Roman"/>
          <w:sz w:val="24"/>
          <w:szCs w:val="24"/>
        </w:rPr>
      </w:pPr>
      <w:r w:rsidRPr="00BB0715">
        <w:rPr>
          <w:rFonts w:ascii="Times New Roman" w:hAnsi="Times New Roman" w:cs="Times New Roman"/>
          <w:b/>
          <w:sz w:val="24"/>
          <w:szCs w:val="24"/>
        </w:rPr>
        <w:t>Učivo</w:t>
      </w:r>
      <w:r>
        <w:rPr>
          <w:rFonts w:ascii="Times New Roman" w:hAnsi="Times New Roman" w:cs="Times New Roman"/>
          <w:sz w:val="24"/>
          <w:szCs w:val="24"/>
        </w:rPr>
        <w:t>:</w:t>
      </w:r>
      <w:r w:rsidR="00C00105">
        <w:rPr>
          <w:rFonts w:ascii="Times New Roman" w:hAnsi="Times New Roman" w:cs="Times New Roman"/>
          <w:sz w:val="24"/>
          <w:szCs w:val="24"/>
        </w:rPr>
        <w:t xml:space="preserve"> Slovní druhy – slovesa a jejich čas</w:t>
      </w:r>
    </w:p>
    <w:p w:rsidR="00BB0715" w:rsidRDefault="00BB0715" w:rsidP="00BB0715">
      <w:pPr>
        <w:pStyle w:val="Bezmezer"/>
        <w:jc w:val="both"/>
        <w:rPr>
          <w:rFonts w:ascii="Times New Roman" w:hAnsi="Times New Roman" w:cs="Times New Roman"/>
          <w:sz w:val="24"/>
          <w:szCs w:val="24"/>
        </w:rPr>
      </w:pPr>
    </w:p>
    <w:p w:rsidR="00BB0715" w:rsidRDefault="00BB0715" w:rsidP="00BB0715">
      <w:pPr>
        <w:pStyle w:val="Bezmezer"/>
        <w:jc w:val="both"/>
        <w:rPr>
          <w:rFonts w:ascii="Times New Roman" w:hAnsi="Times New Roman" w:cs="Times New Roman"/>
          <w:sz w:val="24"/>
          <w:szCs w:val="24"/>
        </w:rPr>
      </w:pPr>
      <w:r w:rsidRPr="00E91C19">
        <w:rPr>
          <w:rFonts w:ascii="Times New Roman" w:hAnsi="Times New Roman" w:cs="Times New Roman"/>
          <w:b/>
          <w:sz w:val="24"/>
          <w:szCs w:val="24"/>
        </w:rPr>
        <w:t>Období</w:t>
      </w:r>
      <w:r>
        <w:rPr>
          <w:rFonts w:ascii="Times New Roman" w:hAnsi="Times New Roman" w:cs="Times New Roman"/>
          <w:sz w:val="24"/>
          <w:szCs w:val="24"/>
        </w:rPr>
        <w:t>: 2.</w:t>
      </w:r>
    </w:p>
    <w:p w:rsidR="00BB0715" w:rsidRDefault="00BB0715" w:rsidP="00BB0715">
      <w:pPr>
        <w:pStyle w:val="Bezmezer"/>
        <w:jc w:val="both"/>
        <w:rPr>
          <w:rFonts w:ascii="Times New Roman" w:hAnsi="Times New Roman" w:cs="Times New Roman"/>
          <w:sz w:val="24"/>
          <w:szCs w:val="24"/>
        </w:rPr>
      </w:pPr>
      <w:r w:rsidRPr="00E91C19">
        <w:rPr>
          <w:rFonts w:ascii="Times New Roman" w:hAnsi="Times New Roman" w:cs="Times New Roman"/>
          <w:b/>
          <w:sz w:val="24"/>
          <w:szCs w:val="24"/>
        </w:rPr>
        <w:t>Ročník</w:t>
      </w:r>
      <w:r w:rsidR="00BC4E53">
        <w:rPr>
          <w:rFonts w:ascii="Times New Roman" w:hAnsi="Times New Roman" w:cs="Times New Roman"/>
          <w:sz w:val="24"/>
          <w:szCs w:val="24"/>
        </w:rPr>
        <w:t>: 3</w:t>
      </w:r>
      <w:r>
        <w:rPr>
          <w:rFonts w:ascii="Times New Roman" w:hAnsi="Times New Roman" w:cs="Times New Roman"/>
          <w:sz w:val="24"/>
          <w:szCs w:val="24"/>
        </w:rPr>
        <w:t>.</w:t>
      </w:r>
    </w:p>
    <w:p w:rsidR="00BB0715" w:rsidRDefault="00BB0715" w:rsidP="00BB0715">
      <w:pPr>
        <w:pStyle w:val="Bezmezer"/>
        <w:jc w:val="both"/>
        <w:rPr>
          <w:rFonts w:ascii="Times New Roman" w:hAnsi="Times New Roman" w:cs="Times New Roman"/>
          <w:sz w:val="24"/>
          <w:szCs w:val="24"/>
        </w:rPr>
      </w:pPr>
      <w:r w:rsidRPr="00E91C19">
        <w:rPr>
          <w:rFonts w:ascii="Times New Roman" w:hAnsi="Times New Roman" w:cs="Times New Roman"/>
          <w:b/>
          <w:sz w:val="24"/>
          <w:szCs w:val="24"/>
        </w:rPr>
        <w:t>Časová dotace</w:t>
      </w:r>
      <w:r>
        <w:rPr>
          <w:rFonts w:ascii="Times New Roman" w:hAnsi="Times New Roman" w:cs="Times New Roman"/>
          <w:sz w:val="24"/>
          <w:szCs w:val="24"/>
        </w:rPr>
        <w:t>: 45 minut</w:t>
      </w:r>
    </w:p>
    <w:p w:rsidR="00BB0715" w:rsidRDefault="00BB0715" w:rsidP="00BB0715">
      <w:pPr>
        <w:pStyle w:val="Bezmezer"/>
        <w:jc w:val="both"/>
        <w:rPr>
          <w:rFonts w:ascii="Times New Roman" w:hAnsi="Times New Roman" w:cs="Times New Roman"/>
          <w:sz w:val="24"/>
          <w:szCs w:val="24"/>
        </w:rPr>
      </w:pPr>
      <w:r w:rsidRPr="00E91C19">
        <w:rPr>
          <w:rFonts w:ascii="Times New Roman" w:hAnsi="Times New Roman" w:cs="Times New Roman"/>
          <w:b/>
          <w:sz w:val="24"/>
          <w:szCs w:val="24"/>
        </w:rPr>
        <w:t>Počet žáků</w:t>
      </w:r>
      <w:r>
        <w:rPr>
          <w:rFonts w:ascii="Times New Roman" w:hAnsi="Times New Roman" w:cs="Times New Roman"/>
          <w:sz w:val="24"/>
          <w:szCs w:val="24"/>
        </w:rPr>
        <w:t>: 24</w:t>
      </w:r>
    </w:p>
    <w:p w:rsidR="00BB0715" w:rsidRDefault="00BB0715" w:rsidP="00BB0715">
      <w:pPr>
        <w:pStyle w:val="Bezmezer"/>
        <w:jc w:val="both"/>
        <w:rPr>
          <w:rFonts w:ascii="Times New Roman" w:hAnsi="Times New Roman" w:cs="Times New Roman"/>
          <w:sz w:val="24"/>
          <w:szCs w:val="24"/>
        </w:rPr>
      </w:pPr>
    </w:p>
    <w:p w:rsidR="00BB0715" w:rsidRDefault="00BB0715" w:rsidP="00BB0715">
      <w:pPr>
        <w:pStyle w:val="Bezmezer"/>
        <w:jc w:val="both"/>
        <w:rPr>
          <w:rFonts w:ascii="Times New Roman" w:hAnsi="Times New Roman" w:cs="Times New Roman"/>
          <w:sz w:val="24"/>
          <w:szCs w:val="24"/>
        </w:rPr>
      </w:pPr>
      <w:r w:rsidRPr="00E91C19">
        <w:rPr>
          <w:rFonts w:ascii="Times New Roman" w:hAnsi="Times New Roman" w:cs="Times New Roman"/>
          <w:b/>
          <w:sz w:val="24"/>
          <w:szCs w:val="24"/>
        </w:rPr>
        <w:t>Typ vyučovací hodiny</w:t>
      </w:r>
      <w:r>
        <w:rPr>
          <w:rFonts w:ascii="Times New Roman" w:hAnsi="Times New Roman" w:cs="Times New Roman"/>
          <w:sz w:val="24"/>
          <w:szCs w:val="24"/>
        </w:rPr>
        <w:t>:</w:t>
      </w:r>
      <w:r w:rsidR="00B27886">
        <w:rPr>
          <w:rFonts w:ascii="Times New Roman" w:hAnsi="Times New Roman" w:cs="Times New Roman"/>
          <w:sz w:val="24"/>
          <w:szCs w:val="24"/>
        </w:rPr>
        <w:t xml:space="preserve"> Vyvození nového učiva</w:t>
      </w:r>
    </w:p>
    <w:p w:rsidR="00BB0715" w:rsidRDefault="00BB0715" w:rsidP="00BB0715">
      <w:pPr>
        <w:pStyle w:val="Bezmezer"/>
        <w:jc w:val="both"/>
        <w:rPr>
          <w:rFonts w:ascii="Times New Roman" w:hAnsi="Times New Roman" w:cs="Times New Roman"/>
          <w:sz w:val="24"/>
          <w:szCs w:val="24"/>
        </w:rPr>
      </w:pPr>
    </w:p>
    <w:p w:rsidR="00BB0715" w:rsidRDefault="00BB0715" w:rsidP="00BB0715">
      <w:pPr>
        <w:pStyle w:val="Bezmezer"/>
        <w:jc w:val="both"/>
        <w:rPr>
          <w:rFonts w:ascii="Times New Roman" w:hAnsi="Times New Roman" w:cs="Times New Roman"/>
          <w:sz w:val="24"/>
          <w:szCs w:val="24"/>
        </w:rPr>
      </w:pPr>
      <w:r w:rsidRPr="00E91C19">
        <w:rPr>
          <w:rFonts w:ascii="Times New Roman" w:hAnsi="Times New Roman" w:cs="Times New Roman"/>
          <w:b/>
          <w:sz w:val="24"/>
          <w:szCs w:val="24"/>
        </w:rPr>
        <w:t>Cíle vyučovací hodiny</w:t>
      </w:r>
      <w:r>
        <w:rPr>
          <w:rFonts w:ascii="Times New Roman" w:hAnsi="Times New Roman" w:cs="Times New Roman"/>
          <w:sz w:val="24"/>
          <w:szCs w:val="24"/>
        </w:rPr>
        <w:t>:</w:t>
      </w:r>
      <w:r w:rsidR="00B27886">
        <w:rPr>
          <w:rFonts w:ascii="Times New Roman" w:hAnsi="Times New Roman" w:cs="Times New Roman"/>
          <w:sz w:val="24"/>
          <w:szCs w:val="24"/>
        </w:rPr>
        <w:t xml:space="preserve"> Umět rozlišit časové rozdíly u sloves</w:t>
      </w:r>
    </w:p>
    <w:p w:rsidR="00BB0715" w:rsidRDefault="00BB0715" w:rsidP="00BB0715">
      <w:pPr>
        <w:pStyle w:val="Bezmezer"/>
        <w:jc w:val="both"/>
        <w:rPr>
          <w:rFonts w:ascii="Times New Roman" w:hAnsi="Times New Roman" w:cs="Times New Roman"/>
          <w:sz w:val="24"/>
          <w:szCs w:val="24"/>
        </w:rPr>
      </w:pPr>
    </w:p>
    <w:p w:rsidR="00285B46" w:rsidRDefault="00285B46" w:rsidP="00BB0715">
      <w:pPr>
        <w:pStyle w:val="Bezmezer"/>
        <w:jc w:val="both"/>
        <w:rPr>
          <w:rFonts w:ascii="Times New Roman" w:hAnsi="Times New Roman" w:cs="Times New Roman"/>
          <w:sz w:val="24"/>
          <w:szCs w:val="24"/>
        </w:rPr>
      </w:pPr>
      <w:r w:rsidRPr="00E91C19">
        <w:rPr>
          <w:rFonts w:ascii="Times New Roman" w:hAnsi="Times New Roman" w:cs="Times New Roman"/>
          <w:b/>
          <w:sz w:val="24"/>
          <w:szCs w:val="24"/>
        </w:rPr>
        <w:t>Klíčové kompetence</w:t>
      </w:r>
      <w:r>
        <w:rPr>
          <w:rFonts w:ascii="Times New Roman" w:hAnsi="Times New Roman" w:cs="Times New Roman"/>
          <w:sz w:val="24"/>
          <w:szCs w:val="24"/>
        </w:rPr>
        <w:t>:</w:t>
      </w:r>
    </w:p>
    <w:p w:rsidR="00B27886" w:rsidRDefault="00B27886"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Pr="00E91C19">
        <w:rPr>
          <w:rFonts w:ascii="Times New Roman" w:hAnsi="Times New Roman" w:cs="Times New Roman"/>
          <w:sz w:val="24"/>
          <w:szCs w:val="24"/>
          <w:u w:val="single"/>
        </w:rPr>
        <w:t>k učení</w:t>
      </w:r>
      <w:r>
        <w:rPr>
          <w:rFonts w:ascii="Times New Roman" w:hAnsi="Times New Roman" w:cs="Times New Roman"/>
          <w:sz w:val="24"/>
          <w:szCs w:val="24"/>
        </w:rPr>
        <w:t>: vyhledává a třídí informace a na základě jejich pochopení, propojení a systematizace je efektivně využívá v procesu učení</w:t>
      </w:r>
    </w:p>
    <w:p w:rsidR="00B27886" w:rsidRDefault="00B27886"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Pr="00E91C19">
        <w:rPr>
          <w:rFonts w:ascii="Times New Roman" w:hAnsi="Times New Roman" w:cs="Times New Roman"/>
          <w:sz w:val="24"/>
          <w:szCs w:val="24"/>
          <w:u w:val="single"/>
        </w:rPr>
        <w:t>k řešení problémů</w:t>
      </w:r>
      <w:r>
        <w:rPr>
          <w:rFonts w:ascii="Times New Roman" w:hAnsi="Times New Roman" w:cs="Times New Roman"/>
          <w:sz w:val="24"/>
          <w:szCs w:val="24"/>
        </w:rPr>
        <w:t xml:space="preserve"> – vyhledá informace vhodné k řešení problému, nachází jejich shodné, podobné a odlišné znaky</w:t>
      </w:r>
    </w:p>
    <w:p w:rsidR="00B27886" w:rsidRDefault="00B27886"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Pr="00E91C19">
        <w:rPr>
          <w:rFonts w:ascii="Times New Roman" w:hAnsi="Times New Roman" w:cs="Times New Roman"/>
          <w:sz w:val="24"/>
          <w:szCs w:val="24"/>
          <w:u w:val="single"/>
        </w:rPr>
        <w:t>komunikativní</w:t>
      </w:r>
      <w:r>
        <w:rPr>
          <w:rFonts w:ascii="Times New Roman" w:hAnsi="Times New Roman" w:cs="Times New Roman"/>
          <w:sz w:val="24"/>
          <w:szCs w:val="24"/>
        </w:rPr>
        <w:t xml:space="preserve"> – formuluje a vyjadřuje své myšlenky a názory v logickém sledu, vyjadřuje se výstižně</w:t>
      </w:r>
    </w:p>
    <w:p w:rsidR="00B27886" w:rsidRDefault="00B27886"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E91C19" w:rsidRPr="00E91C19">
        <w:rPr>
          <w:rFonts w:ascii="Times New Roman" w:hAnsi="Times New Roman" w:cs="Times New Roman"/>
          <w:sz w:val="24"/>
          <w:szCs w:val="24"/>
          <w:u w:val="single"/>
        </w:rPr>
        <w:t>sociální a personální</w:t>
      </w:r>
      <w:r w:rsidR="00E91C19">
        <w:rPr>
          <w:rFonts w:ascii="Times New Roman" w:hAnsi="Times New Roman" w:cs="Times New Roman"/>
          <w:sz w:val="24"/>
          <w:szCs w:val="24"/>
        </w:rPr>
        <w:t xml:space="preserve"> – přispívá k diskuzi v malé skupině i k debatě celé třídy, chápe potřebu efektivně spolupracovat s druhými při řešení daného úkolu</w:t>
      </w:r>
    </w:p>
    <w:p w:rsidR="00E91C19" w:rsidRDefault="00E91C19"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Pr="00E91C19">
        <w:rPr>
          <w:rFonts w:ascii="Times New Roman" w:hAnsi="Times New Roman" w:cs="Times New Roman"/>
          <w:sz w:val="24"/>
          <w:szCs w:val="24"/>
          <w:u w:val="single"/>
        </w:rPr>
        <w:t>občanské</w:t>
      </w:r>
      <w:r>
        <w:rPr>
          <w:rFonts w:ascii="Times New Roman" w:hAnsi="Times New Roman" w:cs="Times New Roman"/>
          <w:sz w:val="24"/>
          <w:szCs w:val="24"/>
        </w:rPr>
        <w:t xml:space="preserve"> – respektuje přesvědčení druhých lidí, váží si jejich vnitřních hodnot, je schopen vcítit se do situací ostatních lidí</w:t>
      </w:r>
    </w:p>
    <w:p w:rsidR="00E91C19" w:rsidRDefault="00E91C19"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Pr="00E91C19">
        <w:rPr>
          <w:rFonts w:ascii="Times New Roman" w:hAnsi="Times New Roman" w:cs="Times New Roman"/>
          <w:sz w:val="24"/>
          <w:szCs w:val="24"/>
          <w:u w:val="single"/>
        </w:rPr>
        <w:t>pracovní</w:t>
      </w:r>
      <w:r>
        <w:rPr>
          <w:rFonts w:ascii="Times New Roman" w:hAnsi="Times New Roman" w:cs="Times New Roman"/>
          <w:sz w:val="24"/>
          <w:szCs w:val="24"/>
        </w:rPr>
        <w:t xml:space="preserve"> – využívá znalosti a zkušenosti získané v jednotlivých vzdělávacích oblastech v zájmu vlastního rozvoje i své přípravy na budoucnost</w:t>
      </w:r>
    </w:p>
    <w:p w:rsidR="00BB0715" w:rsidRDefault="00BB0715" w:rsidP="00BB0715">
      <w:pPr>
        <w:pStyle w:val="Bezmezer"/>
        <w:jc w:val="both"/>
        <w:rPr>
          <w:rFonts w:ascii="Times New Roman" w:hAnsi="Times New Roman" w:cs="Times New Roman"/>
          <w:sz w:val="24"/>
          <w:szCs w:val="24"/>
        </w:rPr>
      </w:pPr>
    </w:p>
    <w:p w:rsidR="00E91C19" w:rsidRDefault="00E91C19" w:rsidP="00BB0715">
      <w:pPr>
        <w:pStyle w:val="Bezmezer"/>
        <w:jc w:val="both"/>
        <w:rPr>
          <w:rFonts w:ascii="Times New Roman" w:hAnsi="Times New Roman" w:cs="Times New Roman"/>
          <w:sz w:val="24"/>
          <w:szCs w:val="24"/>
        </w:rPr>
      </w:pPr>
      <w:r w:rsidRPr="00D47618">
        <w:rPr>
          <w:rFonts w:ascii="Times New Roman" w:hAnsi="Times New Roman" w:cs="Times New Roman"/>
          <w:b/>
          <w:sz w:val="24"/>
          <w:szCs w:val="24"/>
        </w:rPr>
        <w:t>Výukové metody</w:t>
      </w:r>
      <w:r>
        <w:rPr>
          <w:rFonts w:ascii="Times New Roman" w:hAnsi="Times New Roman" w:cs="Times New Roman"/>
          <w:sz w:val="24"/>
          <w:szCs w:val="24"/>
        </w:rPr>
        <w:t>: metody slovní (motivační rozhovor, vysvětlování, práce s textem), metody řešení problémů (kladení problémových otázek)</w:t>
      </w: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r w:rsidRPr="00D47618">
        <w:rPr>
          <w:rFonts w:ascii="Times New Roman" w:hAnsi="Times New Roman" w:cs="Times New Roman"/>
          <w:b/>
          <w:sz w:val="24"/>
          <w:szCs w:val="24"/>
        </w:rPr>
        <w:t>Organizační formy výuky</w:t>
      </w:r>
      <w:r>
        <w:rPr>
          <w:rFonts w:ascii="Times New Roman" w:hAnsi="Times New Roman" w:cs="Times New Roman"/>
          <w:sz w:val="24"/>
          <w:szCs w:val="24"/>
        </w:rPr>
        <w:t>: frontální výuka</w:t>
      </w: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r w:rsidRPr="00D47618">
        <w:rPr>
          <w:rFonts w:ascii="Times New Roman" w:hAnsi="Times New Roman" w:cs="Times New Roman"/>
          <w:b/>
          <w:sz w:val="24"/>
          <w:szCs w:val="24"/>
        </w:rPr>
        <w:t>Učební pomůcky</w:t>
      </w:r>
      <w:r>
        <w:rPr>
          <w:rFonts w:ascii="Times New Roman" w:hAnsi="Times New Roman" w:cs="Times New Roman"/>
          <w:sz w:val="24"/>
          <w:szCs w:val="24"/>
        </w:rPr>
        <w:t>: pracovní list, papírový pošťák</w:t>
      </w:r>
      <w:r w:rsidR="00677BA3">
        <w:rPr>
          <w:rFonts w:ascii="Times New Roman" w:hAnsi="Times New Roman" w:cs="Times New Roman"/>
          <w:sz w:val="24"/>
          <w:szCs w:val="24"/>
        </w:rPr>
        <w:t>,</w:t>
      </w:r>
      <w:r w:rsidR="00B94FAD">
        <w:rPr>
          <w:rFonts w:ascii="Times New Roman" w:hAnsi="Times New Roman" w:cs="Times New Roman"/>
          <w:sz w:val="24"/>
          <w:szCs w:val="24"/>
        </w:rPr>
        <w:t xml:space="preserve"> kartičky se slovesy</w:t>
      </w: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p>
    <w:p w:rsidR="00677BA3" w:rsidRDefault="00677BA3"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sz w:val="24"/>
          <w:szCs w:val="24"/>
        </w:rPr>
      </w:pPr>
    </w:p>
    <w:p w:rsidR="00B94FAD" w:rsidRDefault="00B94FAD" w:rsidP="00BB0715">
      <w:pPr>
        <w:pStyle w:val="Bezmezer"/>
        <w:jc w:val="both"/>
        <w:rPr>
          <w:rFonts w:ascii="Times New Roman" w:hAnsi="Times New Roman" w:cs="Times New Roman"/>
          <w:sz w:val="24"/>
          <w:szCs w:val="24"/>
        </w:rPr>
      </w:pPr>
    </w:p>
    <w:p w:rsidR="00E57DE2" w:rsidRDefault="00E57DE2" w:rsidP="00BB0715">
      <w:pPr>
        <w:pStyle w:val="Bezmezer"/>
        <w:jc w:val="both"/>
        <w:rPr>
          <w:rFonts w:ascii="Times New Roman" w:hAnsi="Times New Roman" w:cs="Times New Roman"/>
          <w:b/>
          <w:sz w:val="32"/>
          <w:szCs w:val="32"/>
        </w:rPr>
      </w:pPr>
      <w:r>
        <w:rPr>
          <w:rFonts w:ascii="Times New Roman" w:hAnsi="Times New Roman" w:cs="Times New Roman"/>
          <w:b/>
          <w:sz w:val="32"/>
          <w:szCs w:val="32"/>
        </w:rPr>
        <w:lastRenderedPageBreak/>
        <w:t>B. STRUKTURA VYUČOVACÍ HODINY</w:t>
      </w:r>
    </w:p>
    <w:p w:rsidR="00C665EF" w:rsidRDefault="00C665EF" w:rsidP="00BB0715">
      <w:pPr>
        <w:pStyle w:val="Bezmezer"/>
        <w:jc w:val="both"/>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675"/>
        <w:gridCol w:w="6237"/>
        <w:gridCol w:w="2300"/>
      </w:tblGrid>
      <w:tr w:rsidR="00C665EF" w:rsidTr="00897593">
        <w:trPr>
          <w:trHeight w:val="239"/>
        </w:trPr>
        <w:tc>
          <w:tcPr>
            <w:tcW w:w="9212" w:type="dxa"/>
            <w:gridSpan w:val="3"/>
            <w:shd w:val="clear" w:color="auto" w:fill="000000" w:themeFill="text1"/>
          </w:tcPr>
          <w:p w:rsidR="00C665EF" w:rsidRPr="00720F2D" w:rsidRDefault="00C665EF" w:rsidP="00805A04">
            <w:pPr>
              <w:rPr>
                <w:b/>
              </w:rPr>
            </w:pPr>
            <w:r w:rsidRPr="00720F2D">
              <w:rPr>
                <w:b/>
              </w:rPr>
              <w:t>I. ÚVODNÍ ČÁST</w:t>
            </w:r>
          </w:p>
        </w:tc>
      </w:tr>
      <w:tr w:rsidR="00C665EF" w:rsidTr="00897593">
        <w:trPr>
          <w:trHeight w:val="252"/>
        </w:trPr>
        <w:tc>
          <w:tcPr>
            <w:tcW w:w="675" w:type="dxa"/>
            <w:shd w:val="clear" w:color="auto" w:fill="BFBFBF" w:themeFill="background1" w:themeFillShade="BF"/>
          </w:tcPr>
          <w:p w:rsidR="00C665EF" w:rsidRDefault="00FA2190" w:rsidP="00805A04">
            <w:r>
              <w:t>min.</w:t>
            </w:r>
          </w:p>
        </w:tc>
        <w:tc>
          <w:tcPr>
            <w:tcW w:w="8537" w:type="dxa"/>
            <w:gridSpan w:val="2"/>
            <w:shd w:val="clear" w:color="auto" w:fill="BFBFBF" w:themeFill="background1" w:themeFillShade="BF"/>
          </w:tcPr>
          <w:p w:rsidR="00C665EF" w:rsidRPr="00361A1D" w:rsidRDefault="00C665EF" w:rsidP="00805A04">
            <w:pPr>
              <w:rPr>
                <w:b/>
              </w:rPr>
            </w:pPr>
            <w:r w:rsidRPr="00361A1D">
              <w:rPr>
                <w:b/>
              </w:rPr>
              <w:t>PŘIVÍTÁNÍ DĚTÍ</w:t>
            </w:r>
          </w:p>
        </w:tc>
      </w:tr>
      <w:tr w:rsidR="00C665EF" w:rsidTr="00897593">
        <w:trPr>
          <w:trHeight w:val="2482"/>
        </w:trPr>
        <w:tc>
          <w:tcPr>
            <w:tcW w:w="675" w:type="dxa"/>
          </w:tcPr>
          <w:p w:rsidR="00C665EF" w:rsidRDefault="00EE38DF" w:rsidP="00FA2190">
            <w:pPr>
              <w:jc w:val="center"/>
            </w:pPr>
            <w:r>
              <w:t>3</w:t>
            </w:r>
          </w:p>
        </w:tc>
        <w:tc>
          <w:tcPr>
            <w:tcW w:w="6237" w:type="dxa"/>
          </w:tcPr>
          <w:p w:rsidR="00C665EF" w:rsidRDefault="00C665EF" w:rsidP="00C665EF">
            <w:pPr>
              <w:pStyle w:val="Odstavecseseznamem"/>
              <w:numPr>
                <w:ilvl w:val="0"/>
                <w:numId w:val="3"/>
              </w:numPr>
              <w:ind w:left="318" w:hanging="318"/>
              <w:rPr>
                <w:b/>
                <w:i/>
              </w:rPr>
            </w:pPr>
            <w:r w:rsidRPr="00720F2D">
              <w:rPr>
                <w:b/>
              </w:rPr>
              <w:t xml:space="preserve">ŘÍZENÝ ROZHOVOR: </w:t>
            </w:r>
            <w:r>
              <w:rPr>
                <w:b/>
                <w:i/>
              </w:rPr>
              <w:t>aktivity, které děti zažily o víkendu a jaké mají plány na tento týden</w:t>
            </w:r>
          </w:p>
          <w:p w:rsidR="00C665EF" w:rsidRDefault="00C665EF" w:rsidP="00C665EF">
            <w:pPr>
              <w:pStyle w:val="Odstavecseseznamem"/>
              <w:ind w:left="318"/>
              <w:rPr>
                <w:i/>
              </w:rPr>
            </w:pPr>
            <w:r>
              <w:rPr>
                <w:i/>
              </w:rPr>
              <w:t>Co jste dělali o víkendu?</w:t>
            </w:r>
          </w:p>
          <w:p w:rsidR="00C665EF" w:rsidRDefault="00C665EF" w:rsidP="00C665EF">
            <w:pPr>
              <w:pStyle w:val="Odstavecseseznamem"/>
              <w:ind w:left="318"/>
              <w:rPr>
                <w:i/>
              </w:rPr>
            </w:pPr>
            <w:r>
              <w:rPr>
                <w:i/>
              </w:rPr>
              <w:t>Kdo pomáhal rodičům?</w:t>
            </w:r>
          </w:p>
          <w:p w:rsidR="00C665EF" w:rsidRDefault="00C665EF" w:rsidP="00C665EF">
            <w:pPr>
              <w:pStyle w:val="Odstavecseseznamem"/>
              <w:ind w:left="318"/>
              <w:rPr>
                <w:i/>
              </w:rPr>
            </w:pPr>
            <w:r>
              <w:rPr>
                <w:i/>
              </w:rPr>
              <w:t>Byli jste někde na výletě?</w:t>
            </w:r>
          </w:p>
          <w:p w:rsidR="00C665EF" w:rsidRDefault="00C665EF" w:rsidP="00C665EF">
            <w:pPr>
              <w:pStyle w:val="Odstavecseseznamem"/>
              <w:ind w:left="318"/>
              <w:rPr>
                <w:i/>
              </w:rPr>
            </w:pPr>
            <w:r>
              <w:rPr>
                <w:i/>
              </w:rPr>
              <w:t>Jakou jste četli knihu?</w:t>
            </w:r>
          </w:p>
          <w:p w:rsidR="00C665EF" w:rsidRDefault="00FA2190" w:rsidP="00C665EF">
            <w:pPr>
              <w:pStyle w:val="Odstavecseseznamem"/>
              <w:ind w:left="318"/>
              <w:rPr>
                <w:i/>
              </w:rPr>
            </w:pPr>
            <w:r>
              <w:rPr>
                <w:i/>
              </w:rPr>
              <w:t>Budete</w:t>
            </w:r>
            <w:r w:rsidR="00C665EF">
              <w:rPr>
                <w:i/>
              </w:rPr>
              <w:t xml:space="preserve"> mít zítra nějaký kroužek?</w:t>
            </w:r>
          </w:p>
          <w:p w:rsidR="00C665EF" w:rsidRDefault="00FA2190" w:rsidP="00C665EF">
            <w:pPr>
              <w:pStyle w:val="Odstavecseseznamem"/>
              <w:ind w:left="318"/>
              <w:rPr>
                <w:i/>
              </w:rPr>
            </w:pPr>
            <w:r>
              <w:rPr>
                <w:i/>
              </w:rPr>
              <w:t>Půjdete s kamarády na hřiště?</w:t>
            </w:r>
          </w:p>
          <w:p w:rsidR="00FA2190" w:rsidRDefault="00FA2190" w:rsidP="00C665EF">
            <w:pPr>
              <w:pStyle w:val="Odstavecseseznamem"/>
              <w:ind w:left="318"/>
              <w:rPr>
                <w:i/>
              </w:rPr>
            </w:pPr>
            <w:r>
              <w:rPr>
                <w:i/>
              </w:rPr>
              <w:t>Kdo bude mamince pomáhat s přípravou večeře?</w:t>
            </w:r>
          </w:p>
          <w:p w:rsidR="00FA2190" w:rsidRPr="00C665EF" w:rsidRDefault="00FA2190" w:rsidP="00C665EF">
            <w:pPr>
              <w:pStyle w:val="Odstavecseseznamem"/>
              <w:ind w:left="318"/>
              <w:rPr>
                <w:i/>
              </w:rPr>
            </w:pPr>
          </w:p>
        </w:tc>
        <w:tc>
          <w:tcPr>
            <w:tcW w:w="2300" w:type="dxa"/>
          </w:tcPr>
          <w:p w:rsidR="00C665EF" w:rsidRDefault="00C665EF" w:rsidP="00805A04"/>
        </w:tc>
      </w:tr>
      <w:tr w:rsidR="00C665EF" w:rsidTr="00897593">
        <w:trPr>
          <w:trHeight w:val="252"/>
        </w:trPr>
        <w:tc>
          <w:tcPr>
            <w:tcW w:w="9212" w:type="dxa"/>
            <w:gridSpan w:val="3"/>
            <w:shd w:val="clear" w:color="auto" w:fill="000000" w:themeFill="text1"/>
          </w:tcPr>
          <w:p w:rsidR="00C665EF" w:rsidRPr="00720F2D" w:rsidRDefault="00C665EF" w:rsidP="00805A04">
            <w:pPr>
              <w:rPr>
                <w:b/>
              </w:rPr>
            </w:pPr>
            <w:r w:rsidRPr="00720F2D">
              <w:rPr>
                <w:b/>
              </w:rPr>
              <w:t>II. HLAVNÍ ČÁST</w:t>
            </w:r>
          </w:p>
        </w:tc>
      </w:tr>
      <w:tr w:rsidR="00C665EF" w:rsidTr="00897593">
        <w:trPr>
          <w:trHeight w:val="239"/>
        </w:trPr>
        <w:tc>
          <w:tcPr>
            <w:tcW w:w="675" w:type="dxa"/>
            <w:shd w:val="clear" w:color="auto" w:fill="BFBFBF" w:themeFill="background1" w:themeFillShade="BF"/>
          </w:tcPr>
          <w:p w:rsidR="00C665EF" w:rsidRDefault="00C665EF" w:rsidP="00805A04"/>
        </w:tc>
        <w:tc>
          <w:tcPr>
            <w:tcW w:w="8537" w:type="dxa"/>
            <w:gridSpan w:val="2"/>
            <w:shd w:val="clear" w:color="auto" w:fill="BFBFBF" w:themeFill="background1" w:themeFillShade="BF"/>
          </w:tcPr>
          <w:p w:rsidR="00C665EF" w:rsidRDefault="00C665EF" w:rsidP="00805A04">
            <w:r>
              <w:rPr>
                <w:b/>
              </w:rPr>
              <w:t>VYVOZENÍ NOVÉHO UČIVA</w:t>
            </w:r>
          </w:p>
        </w:tc>
      </w:tr>
      <w:tr w:rsidR="00C665EF" w:rsidTr="00897593">
        <w:trPr>
          <w:trHeight w:val="995"/>
        </w:trPr>
        <w:tc>
          <w:tcPr>
            <w:tcW w:w="675" w:type="dxa"/>
          </w:tcPr>
          <w:p w:rsidR="00C665EF" w:rsidRDefault="000A1FBF" w:rsidP="00A57531">
            <w:pPr>
              <w:jc w:val="center"/>
            </w:pPr>
            <w:r>
              <w:t>2</w:t>
            </w:r>
          </w:p>
          <w:p w:rsidR="00C665EF" w:rsidRDefault="00C665EF" w:rsidP="00805A04"/>
          <w:p w:rsidR="00C665EF" w:rsidRDefault="00C665EF" w:rsidP="00805A04"/>
          <w:p w:rsidR="00C665EF" w:rsidRDefault="00C665EF" w:rsidP="00805A04"/>
        </w:tc>
        <w:tc>
          <w:tcPr>
            <w:tcW w:w="6237" w:type="dxa"/>
          </w:tcPr>
          <w:p w:rsidR="00C665EF" w:rsidRPr="00073961" w:rsidRDefault="00C665EF" w:rsidP="00073961">
            <w:pPr>
              <w:pStyle w:val="Odstavecseseznamem"/>
              <w:numPr>
                <w:ilvl w:val="0"/>
                <w:numId w:val="3"/>
              </w:numPr>
              <w:ind w:left="318" w:hanging="284"/>
              <w:rPr>
                <w:b/>
                <w:i/>
              </w:rPr>
            </w:pPr>
            <w:r w:rsidRPr="00653651">
              <w:rPr>
                <w:b/>
              </w:rPr>
              <w:t>MOTIVACE:</w:t>
            </w:r>
            <w:r>
              <w:rPr>
                <w:b/>
              </w:rPr>
              <w:t xml:space="preserve"> </w:t>
            </w:r>
            <w:r w:rsidR="00073961">
              <w:rPr>
                <w:i/>
              </w:rPr>
              <w:t xml:space="preserve">Cesta kolem světa s panem pošťákem </w:t>
            </w:r>
          </w:p>
          <w:p w:rsidR="00073961" w:rsidRPr="00073961" w:rsidRDefault="00073961" w:rsidP="000A1FBF">
            <w:pPr>
              <w:pStyle w:val="Odstavecseseznamem"/>
              <w:ind w:left="318"/>
              <w:rPr>
                <w:b/>
                <w:i/>
              </w:rPr>
            </w:pPr>
            <w:r>
              <w:rPr>
                <w:i/>
              </w:rPr>
              <w:t xml:space="preserve">- pan pošťák má spoustu dopisů, které musí doručit na různá místa na světě a </w:t>
            </w:r>
            <w:r w:rsidR="000A1FBF">
              <w:rPr>
                <w:i/>
              </w:rPr>
              <w:t>vypráví dětem, co vše obnáší jeho práce</w:t>
            </w:r>
          </w:p>
        </w:tc>
        <w:tc>
          <w:tcPr>
            <w:tcW w:w="2300" w:type="dxa"/>
          </w:tcPr>
          <w:p w:rsidR="00C665EF" w:rsidRDefault="00C665EF" w:rsidP="00805A04"/>
          <w:p w:rsidR="00C665EF" w:rsidRPr="00047AE6" w:rsidRDefault="00C665EF" w:rsidP="000A1FBF"/>
        </w:tc>
      </w:tr>
      <w:tr w:rsidR="00C665EF" w:rsidTr="00897593">
        <w:trPr>
          <w:trHeight w:val="59"/>
        </w:trPr>
        <w:tc>
          <w:tcPr>
            <w:tcW w:w="675" w:type="dxa"/>
          </w:tcPr>
          <w:p w:rsidR="00C665EF" w:rsidRDefault="00CD1ADF" w:rsidP="00A57531">
            <w:pPr>
              <w:jc w:val="center"/>
            </w:pPr>
            <w:r>
              <w:t>12</w:t>
            </w:r>
          </w:p>
        </w:tc>
        <w:tc>
          <w:tcPr>
            <w:tcW w:w="6237" w:type="dxa"/>
          </w:tcPr>
          <w:p w:rsidR="000A1FBF" w:rsidRPr="00653651" w:rsidRDefault="000A1FBF" w:rsidP="000A1FBF">
            <w:pPr>
              <w:pStyle w:val="Odstavecseseznamem"/>
              <w:numPr>
                <w:ilvl w:val="0"/>
                <w:numId w:val="5"/>
              </w:numPr>
              <w:ind w:left="318" w:hanging="284"/>
              <w:rPr>
                <w:b/>
              </w:rPr>
            </w:pPr>
            <w:r>
              <w:rPr>
                <w:b/>
              </w:rPr>
              <w:t>MANIPULAČNÍ ČINNOST:</w:t>
            </w:r>
          </w:p>
          <w:p w:rsidR="00C665EF" w:rsidRDefault="000A1FBF" w:rsidP="000A1FBF">
            <w:pPr>
              <w:pStyle w:val="Odstavecseseznamem"/>
              <w:ind w:left="318"/>
              <w:rPr>
                <w:i/>
              </w:rPr>
            </w:pPr>
            <w:r>
              <w:rPr>
                <w:i/>
              </w:rPr>
              <w:t>- práce s časovou osou</w:t>
            </w:r>
            <w:r w:rsidR="00AE0727">
              <w:rPr>
                <w:i/>
              </w:rPr>
              <w:t xml:space="preserve"> na tabuli</w:t>
            </w:r>
            <w:r>
              <w:rPr>
                <w:i/>
              </w:rPr>
              <w:t xml:space="preserve"> – žáci budou určovat, co je dříve a co později: zítra, včera, předevčírem, dnes, pozítří, před rokem, za týden, za měsíc, popozítří, za rok</w:t>
            </w:r>
          </w:p>
          <w:p w:rsidR="000A1FBF" w:rsidRPr="00AE0727" w:rsidRDefault="000A1FBF" w:rsidP="00897F4C">
            <w:pPr>
              <w:pStyle w:val="Odstavecseseznamem"/>
              <w:ind w:left="318"/>
              <w:rPr>
                <w:i/>
              </w:rPr>
            </w:pPr>
            <w:r>
              <w:rPr>
                <w:i/>
              </w:rPr>
              <w:t>- řazení slov do sloupců podle toho, zda vyjadřují minulo</w:t>
            </w:r>
            <w:r w:rsidR="00897F4C">
              <w:rPr>
                <w:i/>
              </w:rPr>
              <w:t xml:space="preserve">st, přítomnost nebo budoucnost: </w:t>
            </w:r>
            <w:r>
              <w:rPr>
                <w:i/>
              </w:rPr>
              <w:t>plakala, dívám se, viděl jsem, šila jsem, šila, bude prát, vypere, lyžuje, vyráběla, bude cvičit, cvičil, cvičí, kreslili jsme, skáčete, vykřikuješ…(každý žák dostane jednu kartičku se slovem, které přiřadí pod správný sloupec na tabuli)</w:t>
            </w:r>
          </w:p>
        </w:tc>
        <w:tc>
          <w:tcPr>
            <w:tcW w:w="2300" w:type="dxa"/>
          </w:tcPr>
          <w:p w:rsidR="00C665EF" w:rsidRDefault="00C665EF" w:rsidP="00805A04"/>
          <w:p w:rsidR="00C665EF" w:rsidRPr="009423EF" w:rsidRDefault="00B03078" w:rsidP="00B03078">
            <w:pPr>
              <w:rPr>
                <w:b/>
                <w:i/>
              </w:rPr>
            </w:pPr>
            <w:r>
              <w:t xml:space="preserve">Na tabuli již bude připravená časová osa, </w:t>
            </w:r>
            <w:r w:rsidR="00CD1ADF">
              <w:t>každý žák bude mít kartičku se slovem</w:t>
            </w:r>
          </w:p>
        </w:tc>
      </w:tr>
      <w:tr w:rsidR="00C665EF" w:rsidTr="00897593">
        <w:trPr>
          <w:trHeight w:val="1739"/>
        </w:trPr>
        <w:tc>
          <w:tcPr>
            <w:tcW w:w="675" w:type="dxa"/>
          </w:tcPr>
          <w:p w:rsidR="00C665EF" w:rsidRDefault="007042BD" w:rsidP="00A57531">
            <w:pPr>
              <w:jc w:val="center"/>
            </w:pPr>
            <w:r>
              <w:t>1</w:t>
            </w:r>
            <w:r w:rsidR="00EE38DF">
              <w:t>4</w:t>
            </w:r>
          </w:p>
        </w:tc>
        <w:tc>
          <w:tcPr>
            <w:tcW w:w="6237" w:type="dxa"/>
          </w:tcPr>
          <w:p w:rsidR="007042BD" w:rsidRDefault="007042BD" w:rsidP="007042BD">
            <w:pPr>
              <w:pStyle w:val="Odstavecseseznamem"/>
              <w:numPr>
                <w:ilvl w:val="0"/>
                <w:numId w:val="5"/>
              </w:numPr>
              <w:ind w:left="318" w:hanging="284"/>
              <w:rPr>
                <w:b/>
              </w:rPr>
            </w:pPr>
            <w:r>
              <w:rPr>
                <w:b/>
              </w:rPr>
              <w:t>PRÁCE S PRACOVNÍM LISTEM</w:t>
            </w:r>
            <w:r w:rsidR="00BC4E53">
              <w:rPr>
                <w:b/>
              </w:rPr>
              <w:t xml:space="preserve"> + DEFINICE NOVÉHO UČIVA</w:t>
            </w:r>
          </w:p>
          <w:p w:rsidR="00BC4E53" w:rsidRDefault="00BC4E53" w:rsidP="00BC4E53">
            <w:pPr>
              <w:pStyle w:val="Odstavecseseznamem"/>
              <w:ind w:left="318"/>
            </w:pPr>
            <w:r>
              <w:t xml:space="preserve">- než začneme pracovat v PL, vysvětlíme si, co slovesný čas znamená: Slovesný čas je trojí: </w:t>
            </w:r>
            <w:r w:rsidRPr="00BC4E53">
              <w:rPr>
                <w:u w:val="single"/>
              </w:rPr>
              <w:t>přítomný</w:t>
            </w:r>
            <w:r>
              <w:t xml:space="preserve">, </w:t>
            </w:r>
            <w:r w:rsidRPr="00BC4E53">
              <w:rPr>
                <w:u w:val="single"/>
              </w:rPr>
              <w:t>minulý</w:t>
            </w:r>
            <w:r>
              <w:t xml:space="preserve"> a </w:t>
            </w:r>
            <w:r w:rsidRPr="00BC4E53">
              <w:rPr>
                <w:u w:val="single"/>
              </w:rPr>
              <w:t>budoucí</w:t>
            </w:r>
            <w:r>
              <w:t>, podle toho, kdy se slovesný děj koná, konal nebo bude konat</w:t>
            </w:r>
          </w:p>
          <w:p w:rsidR="00BC4E53" w:rsidRPr="00BC4E53" w:rsidRDefault="00BC4E53" w:rsidP="00BC4E53">
            <w:pPr>
              <w:pStyle w:val="Odstavecseseznamem"/>
              <w:ind w:left="318"/>
              <w:rPr>
                <w:sz w:val="18"/>
                <w:szCs w:val="18"/>
              </w:rPr>
            </w:pPr>
            <w:r>
              <w:rPr>
                <w:sz w:val="18"/>
                <w:szCs w:val="18"/>
              </w:rPr>
              <w:t xml:space="preserve">STYBLÍK, V. a kol. </w:t>
            </w:r>
            <w:r>
              <w:rPr>
                <w:i/>
                <w:sz w:val="18"/>
                <w:szCs w:val="18"/>
              </w:rPr>
              <w:t xml:space="preserve">Přehledná mluvnice češtiny pro základní školy. </w:t>
            </w:r>
            <w:r>
              <w:rPr>
                <w:sz w:val="18"/>
                <w:szCs w:val="18"/>
              </w:rPr>
              <w:t>Praha: Fortuna, 1992. ISBN 80-85298</w:t>
            </w:r>
            <w:r w:rsidR="00897F4C">
              <w:rPr>
                <w:sz w:val="18"/>
                <w:szCs w:val="18"/>
              </w:rPr>
              <w:t>-36-8</w:t>
            </w:r>
          </w:p>
          <w:p w:rsidR="007042BD" w:rsidRDefault="007042BD" w:rsidP="007042BD">
            <w:pPr>
              <w:pStyle w:val="Odstavecseseznamem"/>
              <w:ind w:left="318"/>
            </w:pPr>
            <w:r>
              <w:t>- každý žák dostane pracovní list, kde bude pomáhat panu pošťákovi s roznosem dopisů do všech krajů světa (zde budou různá cvičení s uvědomováním a určováním časů)</w:t>
            </w:r>
          </w:p>
          <w:p w:rsidR="007042BD" w:rsidRPr="007042BD" w:rsidRDefault="007042BD" w:rsidP="007042BD">
            <w:pPr>
              <w:pStyle w:val="Odstavecseseznamem"/>
              <w:ind w:left="318"/>
            </w:pPr>
            <w:r>
              <w:t>- po samostatném s</w:t>
            </w:r>
            <w:r w:rsidR="00EE38DF">
              <w:t>plnění úkolů na pracovním listě</w:t>
            </w:r>
            <w:r>
              <w:t xml:space="preserve"> proběhne společná kontrola</w:t>
            </w:r>
          </w:p>
          <w:p w:rsidR="00C665EF" w:rsidRPr="00653651" w:rsidRDefault="00C665EF" w:rsidP="007042BD">
            <w:pPr>
              <w:pStyle w:val="Odstavecseseznamem"/>
              <w:ind w:left="885"/>
              <w:rPr>
                <w:b/>
              </w:rPr>
            </w:pPr>
          </w:p>
        </w:tc>
        <w:tc>
          <w:tcPr>
            <w:tcW w:w="2300" w:type="dxa"/>
          </w:tcPr>
          <w:p w:rsidR="00C665EF" w:rsidRDefault="00C665EF" w:rsidP="00805A04"/>
          <w:p w:rsidR="00C665EF" w:rsidRDefault="007042BD" w:rsidP="007042BD">
            <w:r>
              <w:t>Pracovní list pro každého žáka</w:t>
            </w:r>
          </w:p>
        </w:tc>
      </w:tr>
      <w:tr w:rsidR="00C665EF" w:rsidTr="00897593">
        <w:trPr>
          <w:trHeight w:val="756"/>
        </w:trPr>
        <w:tc>
          <w:tcPr>
            <w:tcW w:w="675" w:type="dxa"/>
          </w:tcPr>
          <w:p w:rsidR="00C665EF" w:rsidRDefault="00C665EF" w:rsidP="00805A04"/>
        </w:tc>
        <w:tc>
          <w:tcPr>
            <w:tcW w:w="6237" w:type="dxa"/>
          </w:tcPr>
          <w:p w:rsidR="00C665EF" w:rsidRPr="00653651" w:rsidRDefault="00C665EF" w:rsidP="00897593">
            <w:pPr>
              <w:pStyle w:val="Odstavecseseznamem"/>
              <w:ind w:left="885"/>
              <w:rPr>
                <w:b/>
              </w:rPr>
            </w:pPr>
          </w:p>
        </w:tc>
        <w:tc>
          <w:tcPr>
            <w:tcW w:w="2300" w:type="dxa"/>
          </w:tcPr>
          <w:p w:rsidR="00C665EF" w:rsidRDefault="00C665EF" w:rsidP="00805A04"/>
          <w:p w:rsidR="00C665EF" w:rsidRDefault="00C665EF" w:rsidP="00805A04"/>
          <w:p w:rsidR="00C665EF" w:rsidRDefault="00C665EF" w:rsidP="00805A04"/>
        </w:tc>
      </w:tr>
    </w:tbl>
    <w:p w:rsidR="00C665EF" w:rsidRPr="00C665EF" w:rsidRDefault="00C665EF" w:rsidP="00BB0715">
      <w:pPr>
        <w:pStyle w:val="Bezmezer"/>
        <w:jc w:val="both"/>
        <w:rPr>
          <w:rFonts w:ascii="Times New Roman" w:hAnsi="Times New Roman" w:cs="Times New Roman"/>
          <w:b/>
          <w:sz w:val="24"/>
          <w:szCs w:val="24"/>
        </w:rPr>
      </w:pPr>
    </w:p>
    <w:p w:rsidR="00BB0715" w:rsidRDefault="00BB0715" w:rsidP="00BB0715">
      <w:pPr>
        <w:pStyle w:val="Bezmezer"/>
        <w:jc w:val="both"/>
        <w:rPr>
          <w:rFonts w:ascii="Times New Roman" w:hAnsi="Times New Roman" w:cs="Times New Roman"/>
          <w:sz w:val="32"/>
          <w:szCs w:val="32"/>
        </w:rPr>
      </w:pPr>
    </w:p>
    <w:p w:rsidR="00D309C6" w:rsidRDefault="00D309C6" w:rsidP="00BB0715">
      <w:pPr>
        <w:pStyle w:val="Bezmezer"/>
        <w:jc w:val="both"/>
        <w:rPr>
          <w:rFonts w:ascii="Times New Roman" w:hAnsi="Times New Roman" w:cs="Times New Roman"/>
          <w:sz w:val="32"/>
          <w:szCs w:val="32"/>
        </w:rPr>
      </w:pPr>
    </w:p>
    <w:p w:rsidR="00677BA3" w:rsidRDefault="00677BA3" w:rsidP="00BB0715">
      <w:pPr>
        <w:pStyle w:val="Bezmezer"/>
        <w:jc w:val="both"/>
        <w:rPr>
          <w:rFonts w:ascii="Times New Roman" w:hAnsi="Times New Roman" w:cs="Times New Roman"/>
          <w:sz w:val="32"/>
          <w:szCs w:val="32"/>
        </w:rPr>
      </w:pPr>
    </w:p>
    <w:p w:rsidR="00D309C6" w:rsidRDefault="00D309C6" w:rsidP="00BB0715">
      <w:pPr>
        <w:pStyle w:val="Bezmezer"/>
        <w:jc w:val="both"/>
        <w:rPr>
          <w:rFonts w:ascii="Times New Roman" w:hAnsi="Times New Roman" w:cs="Times New Roman"/>
          <w:sz w:val="32"/>
          <w:szCs w:val="32"/>
        </w:rPr>
      </w:pPr>
    </w:p>
    <w:p w:rsidR="00D309C6" w:rsidRDefault="00D309C6" w:rsidP="00BB0715">
      <w:pPr>
        <w:pStyle w:val="Bezmezer"/>
        <w:jc w:val="both"/>
        <w:rPr>
          <w:rFonts w:ascii="Times New Roman" w:hAnsi="Times New Roman" w:cs="Times New Roman"/>
          <w:sz w:val="32"/>
          <w:szCs w:val="32"/>
        </w:rPr>
      </w:pPr>
    </w:p>
    <w:tbl>
      <w:tblPr>
        <w:tblStyle w:val="Mkatabulky"/>
        <w:tblW w:w="0" w:type="auto"/>
        <w:tblLook w:val="04A0" w:firstRow="1" w:lastRow="0" w:firstColumn="1" w:lastColumn="0" w:noHBand="0" w:noVBand="1"/>
      </w:tblPr>
      <w:tblGrid>
        <w:gridCol w:w="675"/>
        <w:gridCol w:w="6237"/>
        <w:gridCol w:w="2300"/>
      </w:tblGrid>
      <w:tr w:rsidR="00D309C6" w:rsidTr="00805A04">
        <w:tc>
          <w:tcPr>
            <w:tcW w:w="675" w:type="dxa"/>
            <w:shd w:val="clear" w:color="auto" w:fill="BFBFBF" w:themeFill="background1" w:themeFillShade="BF"/>
          </w:tcPr>
          <w:p w:rsidR="00D309C6" w:rsidRDefault="00D309C6" w:rsidP="00805A04"/>
        </w:tc>
        <w:tc>
          <w:tcPr>
            <w:tcW w:w="8537" w:type="dxa"/>
            <w:gridSpan w:val="2"/>
            <w:shd w:val="clear" w:color="auto" w:fill="BFBFBF" w:themeFill="background1" w:themeFillShade="BF"/>
          </w:tcPr>
          <w:p w:rsidR="00D309C6" w:rsidRDefault="00D309C6" w:rsidP="00805A04">
            <w:r>
              <w:rPr>
                <w:b/>
              </w:rPr>
              <w:t>DEFINICE NOVÉHO UČIVA</w:t>
            </w:r>
          </w:p>
        </w:tc>
      </w:tr>
      <w:tr w:rsidR="00D309C6" w:rsidTr="00805A04">
        <w:tc>
          <w:tcPr>
            <w:tcW w:w="675" w:type="dxa"/>
          </w:tcPr>
          <w:p w:rsidR="00D309C6" w:rsidRDefault="007F17AD" w:rsidP="00A57531">
            <w:pPr>
              <w:jc w:val="center"/>
            </w:pPr>
            <w:r>
              <w:t>2</w:t>
            </w:r>
          </w:p>
        </w:tc>
        <w:tc>
          <w:tcPr>
            <w:tcW w:w="6237" w:type="dxa"/>
          </w:tcPr>
          <w:p w:rsidR="00D309C6" w:rsidRDefault="00D309C6" w:rsidP="00D309C6">
            <w:pPr>
              <w:pStyle w:val="Odstavecseseznamem"/>
              <w:numPr>
                <w:ilvl w:val="0"/>
                <w:numId w:val="8"/>
              </w:numPr>
              <w:ind w:left="318" w:hanging="284"/>
              <w:rPr>
                <w:b/>
              </w:rPr>
            </w:pPr>
            <w:r>
              <w:rPr>
                <w:b/>
              </w:rPr>
              <w:t>ŘÍZENÝ ROZHOVOR:</w:t>
            </w:r>
          </w:p>
          <w:p w:rsidR="00D309C6" w:rsidRDefault="00D309C6" w:rsidP="00D309C6">
            <w:pPr>
              <w:pStyle w:val="Odstavecseseznamem"/>
              <w:ind w:left="318"/>
              <w:rPr>
                <w:i/>
              </w:rPr>
            </w:pPr>
            <w:r>
              <w:rPr>
                <w:i/>
              </w:rPr>
              <w:t>Jaký čas máme na mysli, když hovoříme o minulosti? – MINULÝ</w:t>
            </w:r>
          </w:p>
          <w:p w:rsidR="00D309C6" w:rsidRDefault="00AC1137" w:rsidP="00D309C6">
            <w:pPr>
              <w:pStyle w:val="Odstavecseseznamem"/>
              <w:ind w:left="318"/>
              <w:rPr>
                <w:i/>
              </w:rPr>
            </w:pPr>
            <w:r>
              <w:rPr>
                <w:i/>
              </w:rPr>
              <w:t>To, co se odehrává právě teď (v pří</w:t>
            </w:r>
            <w:r w:rsidR="007A1CB9">
              <w:rPr>
                <w:i/>
              </w:rPr>
              <w:t>t</w:t>
            </w:r>
            <w:r>
              <w:rPr>
                <w:i/>
              </w:rPr>
              <w:t>omnosti), je jaký čas? – PŘÍTOMNÝ</w:t>
            </w:r>
          </w:p>
          <w:p w:rsidR="00AC1137" w:rsidRPr="00D309C6" w:rsidRDefault="00AC1137" w:rsidP="00D309C6">
            <w:pPr>
              <w:pStyle w:val="Odstavecseseznamem"/>
              <w:ind w:left="318"/>
              <w:rPr>
                <w:i/>
              </w:rPr>
            </w:pPr>
            <w:r>
              <w:rPr>
                <w:i/>
              </w:rPr>
              <w:t>Když něco plánujeme a chystáme se to udělat, je čas - BUDOUCÍ</w:t>
            </w:r>
          </w:p>
        </w:tc>
        <w:tc>
          <w:tcPr>
            <w:tcW w:w="2300" w:type="dxa"/>
          </w:tcPr>
          <w:p w:rsidR="00D309C6" w:rsidRDefault="00D309C6" w:rsidP="00805A04"/>
        </w:tc>
      </w:tr>
      <w:tr w:rsidR="00D309C6" w:rsidTr="00805A04">
        <w:tc>
          <w:tcPr>
            <w:tcW w:w="675" w:type="dxa"/>
            <w:shd w:val="clear" w:color="auto" w:fill="BFBFBF" w:themeFill="background1" w:themeFillShade="BF"/>
          </w:tcPr>
          <w:p w:rsidR="00D309C6" w:rsidRDefault="00D309C6" w:rsidP="00805A04"/>
        </w:tc>
        <w:tc>
          <w:tcPr>
            <w:tcW w:w="8537" w:type="dxa"/>
            <w:gridSpan w:val="2"/>
            <w:shd w:val="clear" w:color="auto" w:fill="BFBFBF" w:themeFill="background1" w:themeFillShade="BF"/>
          </w:tcPr>
          <w:p w:rsidR="00D309C6" w:rsidRDefault="00EE38DF" w:rsidP="00805A04">
            <w:r>
              <w:rPr>
                <w:b/>
              </w:rPr>
              <w:t>UPEVNĚ</w:t>
            </w:r>
            <w:r w:rsidR="00D309C6">
              <w:rPr>
                <w:b/>
              </w:rPr>
              <w:t>NÍ NOVÝCH TERMÍNŮ</w:t>
            </w:r>
          </w:p>
        </w:tc>
      </w:tr>
      <w:tr w:rsidR="00D309C6" w:rsidTr="00805A04">
        <w:tc>
          <w:tcPr>
            <w:tcW w:w="675" w:type="dxa"/>
          </w:tcPr>
          <w:p w:rsidR="00D309C6" w:rsidRDefault="007F17AD" w:rsidP="00A57531">
            <w:pPr>
              <w:jc w:val="center"/>
            </w:pPr>
            <w:r>
              <w:t>8</w:t>
            </w:r>
          </w:p>
        </w:tc>
        <w:tc>
          <w:tcPr>
            <w:tcW w:w="6237" w:type="dxa"/>
          </w:tcPr>
          <w:p w:rsidR="007A1CB9" w:rsidRDefault="00D309C6" w:rsidP="007A1CB9">
            <w:pPr>
              <w:pStyle w:val="Odstavecseseznamem"/>
              <w:numPr>
                <w:ilvl w:val="0"/>
                <w:numId w:val="8"/>
              </w:numPr>
              <w:ind w:left="318" w:hanging="284"/>
              <w:rPr>
                <w:b/>
              </w:rPr>
            </w:pPr>
            <w:r>
              <w:rPr>
                <w:b/>
              </w:rPr>
              <w:t xml:space="preserve">PRÁCE </w:t>
            </w:r>
            <w:r w:rsidR="00897F4C">
              <w:rPr>
                <w:b/>
              </w:rPr>
              <w:t>NA TABULI</w:t>
            </w:r>
            <w:r w:rsidR="007F17AD">
              <w:rPr>
                <w:b/>
              </w:rPr>
              <w:t xml:space="preserve"> </w:t>
            </w:r>
          </w:p>
          <w:p w:rsidR="007F17AD" w:rsidRDefault="0040400A" w:rsidP="00897F4C">
            <w:pPr>
              <w:pStyle w:val="Odstavecseseznamem"/>
              <w:ind w:left="318"/>
            </w:pPr>
            <w:r>
              <w:t>ÚKOL 1</w:t>
            </w:r>
            <w:r w:rsidR="00897F4C">
              <w:t>: Dopiš chybějící časy ke slovesům</w:t>
            </w:r>
          </w:p>
          <w:p w:rsidR="00897F4C" w:rsidRDefault="00897F4C" w:rsidP="00897F4C">
            <w:pPr>
              <w:pStyle w:val="Odstavecseseznamem"/>
              <w:ind w:left="318"/>
            </w:pPr>
            <w:r w:rsidRPr="00F244ED">
              <w:rPr>
                <w:u w:val="single"/>
              </w:rPr>
              <w:t xml:space="preserve">čas </w:t>
            </w:r>
            <w:proofErr w:type="gramStart"/>
            <w:r w:rsidRPr="00F244ED">
              <w:rPr>
                <w:u w:val="single"/>
              </w:rPr>
              <w:t>minulý</w:t>
            </w:r>
            <w:r>
              <w:t xml:space="preserve">          </w:t>
            </w:r>
            <w:r w:rsidRPr="00F244ED">
              <w:rPr>
                <w:u w:val="single"/>
              </w:rPr>
              <w:t>čas</w:t>
            </w:r>
            <w:proofErr w:type="gramEnd"/>
            <w:r w:rsidRPr="00F244ED">
              <w:rPr>
                <w:u w:val="single"/>
              </w:rPr>
              <w:t xml:space="preserve"> přítomný</w:t>
            </w:r>
            <w:r>
              <w:t xml:space="preserve">           </w:t>
            </w:r>
            <w:r w:rsidRPr="00F244ED">
              <w:rPr>
                <w:u w:val="single"/>
              </w:rPr>
              <w:t>čas budoucí</w:t>
            </w:r>
          </w:p>
          <w:p w:rsidR="00897F4C" w:rsidRDefault="00CE36B1" w:rsidP="00897F4C">
            <w:pPr>
              <w:pStyle w:val="Odstavecseseznamem"/>
              <w:ind w:left="318"/>
            </w:pPr>
            <w:r>
              <w:rPr>
                <w:noProof/>
                <w:lang w:eastAsia="cs-CZ"/>
              </w:rPr>
              <w:pict>
                <v:rect id="_x0000_s1037" style="position:absolute;left:0;text-align:left;margin-left:17pt;margin-top:2.55pt;width:46.85pt;height:8.85pt;z-index:-251648000"/>
              </w:pict>
            </w:r>
            <w:r w:rsidR="00897F4C">
              <w:t xml:space="preserve">  </w:t>
            </w:r>
            <w:proofErr w:type="gramStart"/>
            <w:r w:rsidR="00897F4C">
              <w:t>PLAKALA</w:t>
            </w:r>
            <w:proofErr w:type="gramEnd"/>
            <w:r w:rsidR="00897F4C">
              <w:t xml:space="preserve">                   PLÁČE              </w:t>
            </w:r>
            <w:proofErr w:type="gramStart"/>
            <w:r w:rsidR="00897F4C">
              <w:t>BUDE</w:t>
            </w:r>
            <w:proofErr w:type="gramEnd"/>
            <w:r w:rsidR="00897F4C">
              <w:t xml:space="preserve"> PLAKAT</w:t>
            </w:r>
          </w:p>
          <w:p w:rsidR="00897F4C" w:rsidRDefault="00CE36B1" w:rsidP="00897F4C">
            <w:pPr>
              <w:pStyle w:val="Odstavecseseznamem"/>
              <w:ind w:left="318"/>
            </w:pPr>
            <w:r>
              <w:rPr>
                <w:noProof/>
                <w:lang w:eastAsia="cs-CZ"/>
              </w:rPr>
              <w:pict>
                <v:rect id="_x0000_s1038" style="position:absolute;left:0;text-align:left;margin-left:95.1pt;margin-top:1.35pt;width:37.35pt;height:9.5pt;z-index:-251646976"/>
              </w:pict>
            </w:r>
            <w:r w:rsidR="00F244ED">
              <w:t xml:space="preserve">  </w:t>
            </w:r>
            <w:proofErr w:type="gramStart"/>
            <w:r w:rsidR="00F244ED">
              <w:t>LYŽOVAL</w:t>
            </w:r>
            <w:proofErr w:type="gramEnd"/>
            <w:r w:rsidR="00F244ED">
              <w:t xml:space="preserve">               LYŽUJE                 </w:t>
            </w:r>
            <w:proofErr w:type="gramStart"/>
            <w:r w:rsidR="00F244ED">
              <w:t>BUDE</w:t>
            </w:r>
            <w:proofErr w:type="gramEnd"/>
            <w:r w:rsidR="00F244ED">
              <w:t xml:space="preserve"> LYŽOVAT</w:t>
            </w:r>
          </w:p>
          <w:p w:rsidR="0040400A" w:rsidRPr="007A1CB9" w:rsidRDefault="0040400A" w:rsidP="00897F4C">
            <w:pPr>
              <w:pStyle w:val="Odstavecseseznamem"/>
              <w:ind w:left="318"/>
            </w:pPr>
            <w:r>
              <w:t>ÚKOL 2: Udělej si stejnou časovou osu, co máme na tabuli a již budeme zároveň psát na tabuli a do sešitu</w:t>
            </w:r>
          </w:p>
        </w:tc>
        <w:tc>
          <w:tcPr>
            <w:tcW w:w="2300" w:type="dxa"/>
          </w:tcPr>
          <w:p w:rsidR="007F17AD" w:rsidRDefault="00F244ED" w:rsidP="007F17AD">
            <w:r>
              <w:t>Pracujeme s již rozdělenými slovesy podle časů z předešlé části hodiny</w:t>
            </w:r>
          </w:p>
        </w:tc>
      </w:tr>
      <w:tr w:rsidR="00D309C6" w:rsidRPr="00720F2D" w:rsidTr="00805A04">
        <w:tc>
          <w:tcPr>
            <w:tcW w:w="9212" w:type="dxa"/>
            <w:gridSpan w:val="3"/>
            <w:shd w:val="clear" w:color="auto" w:fill="000000" w:themeFill="text1"/>
          </w:tcPr>
          <w:p w:rsidR="00D309C6" w:rsidRPr="00720F2D" w:rsidRDefault="00D309C6" w:rsidP="00805A04">
            <w:pPr>
              <w:rPr>
                <w:b/>
              </w:rPr>
            </w:pPr>
            <w:r>
              <w:rPr>
                <w:b/>
              </w:rPr>
              <w:t>I</w:t>
            </w:r>
            <w:r w:rsidRPr="00720F2D">
              <w:rPr>
                <w:b/>
              </w:rPr>
              <w:t xml:space="preserve">II. </w:t>
            </w:r>
            <w:r>
              <w:rPr>
                <w:b/>
              </w:rPr>
              <w:t xml:space="preserve">ZÁVĚREČNÁ </w:t>
            </w:r>
            <w:r w:rsidRPr="00720F2D">
              <w:rPr>
                <w:b/>
              </w:rPr>
              <w:t>ČÁST</w:t>
            </w:r>
          </w:p>
        </w:tc>
      </w:tr>
      <w:tr w:rsidR="00D309C6" w:rsidTr="00805A04">
        <w:tc>
          <w:tcPr>
            <w:tcW w:w="675" w:type="dxa"/>
            <w:shd w:val="clear" w:color="auto" w:fill="BFBFBF" w:themeFill="background1" w:themeFillShade="BF"/>
          </w:tcPr>
          <w:p w:rsidR="00D309C6" w:rsidRDefault="00D309C6" w:rsidP="00805A04"/>
        </w:tc>
        <w:tc>
          <w:tcPr>
            <w:tcW w:w="8537" w:type="dxa"/>
            <w:gridSpan w:val="2"/>
            <w:shd w:val="clear" w:color="auto" w:fill="BFBFBF" w:themeFill="background1" w:themeFillShade="BF"/>
          </w:tcPr>
          <w:p w:rsidR="00D309C6" w:rsidRDefault="00D309C6" w:rsidP="00805A04">
            <w:r>
              <w:rPr>
                <w:b/>
              </w:rPr>
              <w:t>ZOPAKOVÁNÍ NOVÝCH TERMÍNŮ</w:t>
            </w:r>
          </w:p>
        </w:tc>
      </w:tr>
      <w:tr w:rsidR="00D309C6" w:rsidTr="00805A04">
        <w:tc>
          <w:tcPr>
            <w:tcW w:w="675" w:type="dxa"/>
          </w:tcPr>
          <w:p w:rsidR="00D309C6" w:rsidRDefault="00EE38DF" w:rsidP="00A57531">
            <w:pPr>
              <w:jc w:val="center"/>
            </w:pPr>
            <w:r>
              <w:t>2</w:t>
            </w:r>
          </w:p>
        </w:tc>
        <w:tc>
          <w:tcPr>
            <w:tcW w:w="6237" w:type="dxa"/>
          </w:tcPr>
          <w:p w:rsidR="00D309C6" w:rsidRDefault="00D309C6" w:rsidP="007F17AD">
            <w:pPr>
              <w:pStyle w:val="Odstavecseseznamem"/>
              <w:numPr>
                <w:ilvl w:val="0"/>
                <w:numId w:val="8"/>
              </w:numPr>
              <w:ind w:left="318" w:hanging="284"/>
              <w:rPr>
                <w:b/>
              </w:rPr>
            </w:pPr>
            <w:r>
              <w:rPr>
                <w:b/>
              </w:rPr>
              <w:t>ZADÁNÍ DÚ:</w:t>
            </w:r>
          </w:p>
          <w:p w:rsidR="00893F4B" w:rsidRDefault="007F17AD" w:rsidP="0040400A">
            <w:pPr>
              <w:pStyle w:val="Odstavecseseznamem"/>
              <w:ind w:left="318"/>
            </w:pPr>
            <w:r>
              <w:t xml:space="preserve">ÚKOL: </w:t>
            </w:r>
            <w:r w:rsidR="0040400A">
              <w:t xml:space="preserve">Roztřiď slovesa podle času a </w:t>
            </w:r>
            <w:r w:rsidR="00893F4B">
              <w:t>dopiš k nim chybějící časy:</w:t>
            </w:r>
          </w:p>
          <w:p w:rsidR="00893F4B" w:rsidRPr="00893F4B" w:rsidRDefault="00893F4B" w:rsidP="0040400A">
            <w:pPr>
              <w:pStyle w:val="Odstavecseseznamem"/>
              <w:ind w:left="318"/>
              <w:rPr>
                <w:i/>
              </w:rPr>
            </w:pPr>
            <w:r>
              <w:rPr>
                <w:i/>
              </w:rPr>
              <w:t>Uklízí, kopal, bude hrát, obědvá, tančila</w:t>
            </w:r>
          </w:p>
          <w:p w:rsidR="007F17AD" w:rsidRPr="007F17AD" w:rsidRDefault="007F17AD" w:rsidP="007F17AD">
            <w:pPr>
              <w:pStyle w:val="Odstavecseseznamem"/>
              <w:ind w:left="318"/>
            </w:pPr>
          </w:p>
        </w:tc>
        <w:tc>
          <w:tcPr>
            <w:tcW w:w="2300" w:type="dxa"/>
          </w:tcPr>
          <w:p w:rsidR="00D309C6" w:rsidRDefault="00D309C6" w:rsidP="00805A04"/>
          <w:p w:rsidR="00D309C6" w:rsidRDefault="00D309C6" w:rsidP="00805A04"/>
          <w:p w:rsidR="00D309C6" w:rsidRDefault="00D309C6" w:rsidP="00805A04"/>
        </w:tc>
      </w:tr>
      <w:tr w:rsidR="00D309C6" w:rsidTr="00805A04">
        <w:tc>
          <w:tcPr>
            <w:tcW w:w="675" w:type="dxa"/>
            <w:shd w:val="clear" w:color="auto" w:fill="BFBFBF" w:themeFill="background1" w:themeFillShade="BF"/>
          </w:tcPr>
          <w:p w:rsidR="00D309C6" w:rsidRDefault="00D309C6" w:rsidP="00805A04"/>
        </w:tc>
        <w:tc>
          <w:tcPr>
            <w:tcW w:w="8537" w:type="dxa"/>
            <w:gridSpan w:val="2"/>
            <w:shd w:val="clear" w:color="auto" w:fill="BFBFBF" w:themeFill="background1" w:themeFillShade="BF"/>
          </w:tcPr>
          <w:p w:rsidR="00D309C6" w:rsidRDefault="00D309C6" w:rsidP="00805A04">
            <w:r>
              <w:rPr>
                <w:b/>
              </w:rPr>
              <w:t>ZHODNOCENÍ ÚROVNĚ ZÍSKANÝCH POZNATKŮ</w:t>
            </w:r>
          </w:p>
        </w:tc>
      </w:tr>
      <w:tr w:rsidR="00D309C6" w:rsidTr="00805A04">
        <w:tc>
          <w:tcPr>
            <w:tcW w:w="675" w:type="dxa"/>
          </w:tcPr>
          <w:p w:rsidR="00D309C6" w:rsidRDefault="007F17AD" w:rsidP="00A57531">
            <w:pPr>
              <w:jc w:val="center"/>
            </w:pPr>
            <w:r>
              <w:t>1</w:t>
            </w:r>
          </w:p>
        </w:tc>
        <w:tc>
          <w:tcPr>
            <w:tcW w:w="6237" w:type="dxa"/>
          </w:tcPr>
          <w:p w:rsidR="007F17AD" w:rsidRDefault="00D309C6" w:rsidP="007F17AD">
            <w:pPr>
              <w:pStyle w:val="Odstavecseseznamem"/>
              <w:numPr>
                <w:ilvl w:val="0"/>
                <w:numId w:val="8"/>
              </w:numPr>
              <w:ind w:left="318" w:hanging="284"/>
              <w:rPr>
                <w:b/>
              </w:rPr>
            </w:pPr>
            <w:r>
              <w:rPr>
                <w:b/>
              </w:rPr>
              <w:t xml:space="preserve">ŘÍZENÝ ROZHOVOR: </w:t>
            </w:r>
          </w:p>
          <w:p w:rsidR="007F17AD" w:rsidRDefault="007F17AD" w:rsidP="007F17AD">
            <w:pPr>
              <w:pStyle w:val="Odstavecseseznamem"/>
              <w:ind w:left="318"/>
              <w:rPr>
                <w:b/>
              </w:rPr>
            </w:pPr>
            <w:r>
              <w:rPr>
                <w:b/>
              </w:rPr>
              <w:t xml:space="preserve">- </w:t>
            </w:r>
            <w:r w:rsidR="00D309C6" w:rsidRPr="007F17AD">
              <w:rPr>
                <w:i/>
              </w:rPr>
              <w:t>Co nového jsme se dnes naučili?</w:t>
            </w:r>
          </w:p>
          <w:p w:rsidR="00D309C6" w:rsidRPr="00893F4B" w:rsidRDefault="00893F4B" w:rsidP="00893F4B">
            <w:pPr>
              <w:pStyle w:val="Odstavecseseznamem"/>
              <w:ind w:left="318"/>
              <w:rPr>
                <w:i/>
              </w:rPr>
            </w:pPr>
            <w:r>
              <w:rPr>
                <w:i/>
              </w:rPr>
              <w:t>Příští hodinu více procvičíme čas u sloves a připojíme k němu další již naučené mluvnické kategorie</w:t>
            </w:r>
          </w:p>
        </w:tc>
        <w:tc>
          <w:tcPr>
            <w:tcW w:w="2300" w:type="dxa"/>
          </w:tcPr>
          <w:p w:rsidR="00D309C6" w:rsidRDefault="00D309C6" w:rsidP="00805A04"/>
        </w:tc>
      </w:tr>
      <w:tr w:rsidR="00D309C6" w:rsidTr="00805A04">
        <w:tc>
          <w:tcPr>
            <w:tcW w:w="675" w:type="dxa"/>
            <w:shd w:val="clear" w:color="auto" w:fill="BFBFBF" w:themeFill="background1" w:themeFillShade="BF"/>
          </w:tcPr>
          <w:p w:rsidR="00D309C6" w:rsidRDefault="00EE38DF" w:rsidP="00A57531">
            <w:pPr>
              <w:jc w:val="center"/>
            </w:pPr>
            <w:r>
              <w:t>1</w:t>
            </w:r>
          </w:p>
        </w:tc>
        <w:tc>
          <w:tcPr>
            <w:tcW w:w="8537" w:type="dxa"/>
            <w:gridSpan w:val="2"/>
            <w:shd w:val="clear" w:color="auto" w:fill="BFBFBF" w:themeFill="background1" w:themeFillShade="BF"/>
          </w:tcPr>
          <w:p w:rsidR="00D309C6" w:rsidRDefault="00D309C6" w:rsidP="00805A04">
            <w:r>
              <w:rPr>
                <w:b/>
              </w:rPr>
              <w:t>ZHODNOCENÍ CHOVÁNÍ ŽÁKŮ</w:t>
            </w:r>
          </w:p>
        </w:tc>
      </w:tr>
    </w:tbl>
    <w:p w:rsidR="00D309C6" w:rsidRDefault="00D309C6" w:rsidP="00BB0715">
      <w:pPr>
        <w:pStyle w:val="Bezmezer"/>
        <w:jc w:val="both"/>
        <w:rPr>
          <w:rFonts w:ascii="Times New Roman" w:hAnsi="Times New Roman" w:cs="Times New Roman"/>
          <w:sz w:val="32"/>
          <w:szCs w:val="32"/>
        </w:rPr>
      </w:pPr>
    </w:p>
    <w:p w:rsidR="00A57531" w:rsidRDefault="00A57531" w:rsidP="00BB0715">
      <w:pPr>
        <w:pStyle w:val="Bezmezer"/>
        <w:jc w:val="both"/>
        <w:rPr>
          <w:rFonts w:ascii="Times New Roman" w:hAnsi="Times New Roman" w:cs="Times New Roman"/>
          <w:sz w:val="32"/>
          <w:szCs w:val="32"/>
        </w:rPr>
      </w:pPr>
    </w:p>
    <w:p w:rsidR="00A57531" w:rsidRDefault="00A57531" w:rsidP="00BB0715">
      <w:pPr>
        <w:pStyle w:val="Bezmezer"/>
        <w:jc w:val="both"/>
        <w:rPr>
          <w:rFonts w:ascii="Times New Roman" w:hAnsi="Times New Roman" w:cs="Times New Roman"/>
          <w:sz w:val="32"/>
          <w:szCs w:val="32"/>
        </w:rPr>
      </w:pPr>
    </w:p>
    <w:p w:rsidR="00A57531" w:rsidRDefault="00A57531" w:rsidP="00BB0715">
      <w:pPr>
        <w:pStyle w:val="Bezmezer"/>
        <w:jc w:val="both"/>
        <w:rPr>
          <w:rFonts w:ascii="Times New Roman" w:hAnsi="Times New Roman" w:cs="Times New Roman"/>
          <w:sz w:val="32"/>
          <w:szCs w:val="32"/>
        </w:rPr>
      </w:pPr>
    </w:p>
    <w:p w:rsidR="00A57531" w:rsidRDefault="00A57531" w:rsidP="00BB0715">
      <w:pPr>
        <w:pStyle w:val="Bezmezer"/>
        <w:jc w:val="both"/>
        <w:rPr>
          <w:rFonts w:ascii="Times New Roman" w:hAnsi="Times New Roman" w:cs="Times New Roman"/>
          <w:sz w:val="32"/>
          <w:szCs w:val="32"/>
        </w:rPr>
      </w:pPr>
    </w:p>
    <w:p w:rsidR="00A57531" w:rsidRDefault="00A57531" w:rsidP="00BB0715">
      <w:pPr>
        <w:pStyle w:val="Bezmezer"/>
        <w:jc w:val="both"/>
        <w:rPr>
          <w:rFonts w:ascii="Times New Roman" w:hAnsi="Times New Roman" w:cs="Times New Roman"/>
          <w:sz w:val="32"/>
          <w:szCs w:val="32"/>
        </w:rPr>
      </w:pPr>
    </w:p>
    <w:p w:rsidR="00A57531" w:rsidRDefault="00A57531" w:rsidP="00BB0715">
      <w:pPr>
        <w:pStyle w:val="Bezmezer"/>
        <w:jc w:val="both"/>
        <w:rPr>
          <w:rFonts w:ascii="Times New Roman" w:hAnsi="Times New Roman" w:cs="Times New Roman"/>
          <w:sz w:val="32"/>
          <w:szCs w:val="32"/>
        </w:rPr>
      </w:pPr>
    </w:p>
    <w:p w:rsidR="00A57531" w:rsidRDefault="00A57531" w:rsidP="00BB0715">
      <w:pPr>
        <w:pStyle w:val="Bezmezer"/>
        <w:jc w:val="both"/>
        <w:rPr>
          <w:rFonts w:ascii="Times New Roman" w:hAnsi="Times New Roman" w:cs="Times New Roman"/>
          <w:sz w:val="32"/>
          <w:szCs w:val="32"/>
        </w:rPr>
      </w:pPr>
    </w:p>
    <w:p w:rsidR="00897F4C" w:rsidRDefault="00897F4C" w:rsidP="00BB0715">
      <w:pPr>
        <w:pStyle w:val="Bezmezer"/>
        <w:jc w:val="both"/>
        <w:rPr>
          <w:rFonts w:ascii="Times New Roman" w:hAnsi="Times New Roman" w:cs="Times New Roman"/>
          <w:sz w:val="32"/>
          <w:szCs w:val="32"/>
        </w:rPr>
      </w:pPr>
    </w:p>
    <w:p w:rsidR="00897F4C" w:rsidRDefault="00897F4C" w:rsidP="00BB0715">
      <w:pPr>
        <w:pStyle w:val="Bezmezer"/>
        <w:jc w:val="both"/>
        <w:rPr>
          <w:rFonts w:ascii="Times New Roman" w:hAnsi="Times New Roman" w:cs="Times New Roman"/>
          <w:sz w:val="32"/>
          <w:szCs w:val="32"/>
        </w:rPr>
      </w:pPr>
    </w:p>
    <w:p w:rsidR="00897F4C" w:rsidRDefault="00897F4C" w:rsidP="00BB0715">
      <w:pPr>
        <w:pStyle w:val="Bezmezer"/>
        <w:jc w:val="both"/>
        <w:rPr>
          <w:rFonts w:ascii="Times New Roman" w:hAnsi="Times New Roman" w:cs="Times New Roman"/>
          <w:sz w:val="32"/>
          <w:szCs w:val="32"/>
        </w:rPr>
      </w:pPr>
    </w:p>
    <w:p w:rsidR="00897F4C" w:rsidRDefault="00897F4C" w:rsidP="00BB0715">
      <w:pPr>
        <w:pStyle w:val="Bezmezer"/>
        <w:jc w:val="both"/>
        <w:rPr>
          <w:rFonts w:ascii="Times New Roman" w:hAnsi="Times New Roman" w:cs="Times New Roman"/>
          <w:sz w:val="32"/>
          <w:szCs w:val="32"/>
        </w:rPr>
      </w:pPr>
    </w:p>
    <w:p w:rsidR="00897F4C" w:rsidRDefault="00897F4C" w:rsidP="00BB0715">
      <w:pPr>
        <w:pStyle w:val="Bezmezer"/>
        <w:jc w:val="both"/>
        <w:rPr>
          <w:rFonts w:ascii="Times New Roman" w:hAnsi="Times New Roman" w:cs="Times New Roman"/>
          <w:sz w:val="32"/>
          <w:szCs w:val="32"/>
        </w:rPr>
      </w:pPr>
    </w:p>
    <w:p w:rsidR="002B58D0" w:rsidRDefault="002B58D0" w:rsidP="00BB0715">
      <w:pPr>
        <w:pStyle w:val="Bezmezer"/>
        <w:jc w:val="both"/>
        <w:rPr>
          <w:rFonts w:ascii="Times New Roman" w:hAnsi="Times New Roman" w:cs="Times New Roman"/>
          <w:sz w:val="32"/>
          <w:szCs w:val="32"/>
        </w:rPr>
      </w:pPr>
    </w:p>
    <w:p w:rsidR="00677BA3" w:rsidRDefault="00677BA3" w:rsidP="00BB0715">
      <w:pPr>
        <w:pStyle w:val="Bezmezer"/>
        <w:jc w:val="both"/>
        <w:rPr>
          <w:rFonts w:ascii="Times New Roman" w:hAnsi="Times New Roman" w:cs="Times New Roman"/>
          <w:sz w:val="32"/>
          <w:szCs w:val="32"/>
        </w:rPr>
      </w:pPr>
    </w:p>
    <w:p w:rsidR="00677BA3" w:rsidRDefault="00677BA3" w:rsidP="00BB0715">
      <w:pPr>
        <w:pStyle w:val="Bezmezer"/>
        <w:jc w:val="both"/>
        <w:rPr>
          <w:rFonts w:ascii="Times New Roman" w:hAnsi="Times New Roman" w:cs="Times New Roman"/>
          <w:sz w:val="32"/>
          <w:szCs w:val="32"/>
        </w:rPr>
      </w:pPr>
    </w:p>
    <w:p w:rsidR="00677BA3" w:rsidRDefault="00677BA3" w:rsidP="00BB0715">
      <w:pPr>
        <w:pStyle w:val="Bezmezer"/>
        <w:jc w:val="both"/>
        <w:rPr>
          <w:rFonts w:ascii="Times New Roman" w:hAnsi="Times New Roman" w:cs="Times New Roman"/>
          <w:sz w:val="32"/>
          <w:szCs w:val="32"/>
        </w:rPr>
      </w:pPr>
    </w:p>
    <w:p w:rsidR="00A57531" w:rsidRDefault="00A57531" w:rsidP="00BB0715">
      <w:pPr>
        <w:pStyle w:val="Bezmezer"/>
        <w:jc w:val="both"/>
        <w:rPr>
          <w:rFonts w:ascii="Times New Roman" w:hAnsi="Times New Roman" w:cs="Times New Roman"/>
          <w:b/>
          <w:sz w:val="32"/>
          <w:szCs w:val="32"/>
        </w:rPr>
      </w:pPr>
      <w:r>
        <w:rPr>
          <w:rFonts w:ascii="Times New Roman" w:hAnsi="Times New Roman" w:cs="Times New Roman"/>
          <w:b/>
          <w:sz w:val="32"/>
          <w:szCs w:val="32"/>
        </w:rPr>
        <w:lastRenderedPageBreak/>
        <w:t>C. MEZIPŘEDMĚTOVÉ VZTAHY</w:t>
      </w:r>
    </w:p>
    <w:p w:rsidR="00A57531" w:rsidRDefault="00A57531" w:rsidP="00BB0715">
      <w:pPr>
        <w:pStyle w:val="Bezmezer"/>
        <w:jc w:val="both"/>
        <w:rPr>
          <w:rFonts w:ascii="Times New Roman" w:hAnsi="Times New Roman" w:cs="Times New Roman"/>
          <w:b/>
          <w:sz w:val="24"/>
          <w:szCs w:val="24"/>
        </w:rPr>
      </w:pPr>
    </w:p>
    <w:p w:rsidR="00A57531" w:rsidRPr="00AE0727" w:rsidRDefault="00A57531" w:rsidP="00BB0715">
      <w:pPr>
        <w:pStyle w:val="Bezmezer"/>
        <w:jc w:val="both"/>
        <w:rPr>
          <w:rFonts w:ascii="Times New Roman" w:hAnsi="Times New Roman" w:cs="Times New Roman"/>
          <w:sz w:val="24"/>
          <w:szCs w:val="24"/>
          <w:u w:val="single"/>
        </w:rPr>
      </w:pPr>
      <w:r w:rsidRPr="00AE0727">
        <w:rPr>
          <w:rFonts w:ascii="Times New Roman" w:hAnsi="Times New Roman" w:cs="Times New Roman"/>
          <w:sz w:val="24"/>
          <w:szCs w:val="24"/>
          <w:u w:val="single"/>
        </w:rPr>
        <w:t xml:space="preserve">ČESKÝ JAZYK – SLOH </w:t>
      </w:r>
    </w:p>
    <w:p w:rsidR="00A57531" w:rsidRDefault="00A57531" w:rsidP="00BB0715">
      <w:pPr>
        <w:pStyle w:val="Bezmezer"/>
        <w:jc w:val="both"/>
        <w:rPr>
          <w:rFonts w:ascii="Times New Roman" w:hAnsi="Times New Roman" w:cs="Times New Roman"/>
          <w:sz w:val="24"/>
          <w:szCs w:val="24"/>
        </w:rPr>
      </w:pPr>
      <w:r>
        <w:rPr>
          <w:rFonts w:ascii="Times New Roman" w:hAnsi="Times New Roman" w:cs="Times New Roman"/>
          <w:sz w:val="24"/>
          <w:szCs w:val="24"/>
        </w:rPr>
        <w:t>Rozvíjení slovní zásoby – žáci kultivovaně a srozumitelně hovoří o práci pana pošťáka:</w:t>
      </w:r>
    </w:p>
    <w:p w:rsidR="00505F2F" w:rsidRDefault="00505F2F"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Jaké musí mít pan pošťák vlastnosti?</w:t>
      </w:r>
    </w:p>
    <w:p w:rsidR="00505F2F" w:rsidRDefault="00505F2F"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Co je v jeho práci to nejdůležitější?</w:t>
      </w:r>
    </w:p>
    <w:p w:rsidR="00505F2F" w:rsidRDefault="00505F2F"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Líbí se ti toto povolání? Proč?</w:t>
      </w:r>
    </w:p>
    <w:p w:rsidR="00A84E3F" w:rsidRDefault="00A84E3F" w:rsidP="00BB0715">
      <w:pPr>
        <w:pStyle w:val="Bezmezer"/>
        <w:jc w:val="both"/>
        <w:rPr>
          <w:rFonts w:ascii="Times New Roman" w:hAnsi="Times New Roman" w:cs="Times New Roman"/>
          <w:sz w:val="24"/>
          <w:szCs w:val="24"/>
        </w:rPr>
      </w:pPr>
      <w:r>
        <w:rPr>
          <w:rFonts w:ascii="Times New Roman" w:hAnsi="Times New Roman" w:cs="Times New Roman"/>
          <w:sz w:val="24"/>
          <w:szCs w:val="24"/>
        </w:rPr>
        <w:t>Popis činnosti – žáci dostanou za úkol napsat, jak pracovali při výrobě jejich posledního výrobku.</w:t>
      </w:r>
    </w:p>
    <w:p w:rsidR="00505F2F" w:rsidRDefault="00505F2F" w:rsidP="00BB0715">
      <w:pPr>
        <w:pStyle w:val="Bezmezer"/>
        <w:jc w:val="both"/>
        <w:rPr>
          <w:rFonts w:ascii="Times New Roman" w:hAnsi="Times New Roman" w:cs="Times New Roman"/>
          <w:sz w:val="24"/>
          <w:szCs w:val="24"/>
        </w:rPr>
      </w:pPr>
    </w:p>
    <w:p w:rsidR="00505F2F" w:rsidRPr="00AE0727" w:rsidRDefault="00505F2F" w:rsidP="00BB0715">
      <w:pPr>
        <w:pStyle w:val="Bezmezer"/>
        <w:jc w:val="both"/>
        <w:rPr>
          <w:rFonts w:ascii="Times New Roman" w:hAnsi="Times New Roman" w:cs="Times New Roman"/>
          <w:sz w:val="24"/>
          <w:szCs w:val="24"/>
          <w:u w:val="single"/>
        </w:rPr>
      </w:pPr>
      <w:r w:rsidRPr="00AE0727">
        <w:rPr>
          <w:rFonts w:ascii="Times New Roman" w:hAnsi="Times New Roman" w:cs="Times New Roman"/>
          <w:sz w:val="24"/>
          <w:szCs w:val="24"/>
          <w:u w:val="single"/>
        </w:rPr>
        <w:t xml:space="preserve">VÝTVARNÁ VÝCHOVA </w:t>
      </w:r>
    </w:p>
    <w:p w:rsidR="00F42586" w:rsidRDefault="00F42586" w:rsidP="00BB0715">
      <w:pPr>
        <w:pStyle w:val="Bezmezer"/>
        <w:jc w:val="both"/>
        <w:rPr>
          <w:rFonts w:ascii="Times New Roman" w:hAnsi="Times New Roman" w:cs="Times New Roman"/>
          <w:sz w:val="24"/>
          <w:szCs w:val="24"/>
        </w:rPr>
      </w:pPr>
      <w:r>
        <w:rPr>
          <w:rFonts w:ascii="Times New Roman" w:hAnsi="Times New Roman" w:cs="Times New Roman"/>
          <w:sz w:val="24"/>
          <w:szCs w:val="24"/>
        </w:rPr>
        <w:t>Kresba sebe sama při nějaké činnosti na časové ose:</w:t>
      </w:r>
    </w:p>
    <w:p w:rsidR="00F42586" w:rsidRDefault="00F42586"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To, co jsi dělal o víkendu, nakresli pod MINULOST.</w:t>
      </w:r>
    </w:p>
    <w:p w:rsidR="00F42586" w:rsidRDefault="00F42586"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Pod PŘÍTOMNOST se pokus nakreslit, jak právě teď něco pěkného maluješ.</w:t>
      </w:r>
    </w:p>
    <w:p w:rsidR="00F42586" w:rsidRDefault="00F42586"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 Obrázek s činností, co se chystáš dělat odpoledne, namaluj pod BUDOUCNOST.</w:t>
      </w:r>
    </w:p>
    <w:p w:rsidR="00F42586" w:rsidRDefault="00F42586" w:rsidP="00BB0715">
      <w:pPr>
        <w:pStyle w:val="Bezmezer"/>
        <w:jc w:val="both"/>
        <w:rPr>
          <w:rFonts w:ascii="Times New Roman" w:hAnsi="Times New Roman" w:cs="Times New Roman"/>
          <w:sz w:val="24"/>
          <w:szCs w:val="24"/>
        </w:rPr>
      </w:pPr>
    </w:p>
    <w:p w:rsidR="00F42586" w:rsidRPr="00AE0727" w:rsidRDefault="00AE0727" w:rsidP="00BB0715">
      <w:pPr>
        <w:pStyle w:val="Bezmezer"/>
        <w:jc w:val="both"/>
        <w:rPr>
          <w:rFonts w:ascii="Times New Roman" w:hAnsi="Times New Roman" w:cs="Times New Roman"/>
          <w:sz w:val="24"/>
          <w:szCs w:val="24"/>
          <w:u w:val="single"/>
        </w:rPr>
      </w:pPr>
      <w:r w:rsidRPr="00AE0727">
        <w:rPr>
          <w:rFonts w:ascii="Times New Roman" w:hAnsi="Times New Roman" w:cs="Times New Roman"/>
          <w:sz w:val="24"/>
          <w:szCs w:val="24"/>
          <w:u w:val="single"/>
        </w:rPr>
        <w:t xml:space="preserve">PRVOUKA </w:t>
      </w:r>
    </w:p>
    <w:p w:rsidR="00AE0727" w:rsidRDefault="00AE0727" w:rsidP="00BB0715">
      <w:pPr>
        <w:pStyle w:val="Bezmezer"/>
        <w:jc w:val="both"/>
        <w:rPr>
          <w:rFonts w:ascii="Times New Roman" w:hAnsi="Times New Roman" w:cs="Times New Roman"/>
          <w:sz w:val="24"/>
          <w:szCs w:val="24"/>
        </w:rPr>
      </w:pPr>
      <w:r>
        <w:rPr>
          <w:rFonts w:ascii="Times New Roman" w:hAnsi="Times New Roman" w:cs="Times New Roman"/>
          <w:sz w:val="24"/>
          <w:szCs w:val="24"/>
        </w:rPr>
        <w:t>Povídání si o tom, co to je čas a jaký vliv má na náš život.</w:t>
      </w:r>
    </w:p>
    <w:p w:rsidR="00AE0727" w:rsidRDefault="00AE0727" w:rsidP="00BB0715">
      <w:pPr>
        <w:pStyle w:val="Bezmezer"/>
        <w:jc w:val="both"/>
        <w:rPr>
          <w:rFonts w:ascii="Times New Roman" w:hAnsi="Times New Roman" w:cs="Times New Roman"/>
          <w:sz w:val="24"/>
          <w:szCs w:val="24"/>
        </w:rPr>
      </w:pPr>
    </w:p>
    <w:p w:rsidR="00AE0727" w:rsidRPr="00AE0727" w:rsidRDefault="00AE0727" w:rsidP="00BB0715">
      <w:pPr>
        <w:pStyle w:val="Bezmezer"/>
        <w:jc w:val="both"/>
        <w:rPr>
          <w:rFonts w:ascii="Times New Roman" w:hAnsi="Times New Roman" w:cs="Times New Roman"/>
          <w:sz w:val="24"/>
          <w:szCs w:val="24"/>
          <w:u w:val="single"/>
        </w:rPr>
      </w:pPr>
      <w:r w:rsidRPr="00AE0727">
        <w:rPr>
          <w:rFonts w:ascii="Times New Roman" w:hAnsi="Times New Roman" w:cs="Times New Roman"/>
          <w:sz w:val="24"/>
          <w:szCs w:val="24"/>
          <w:u w:val="single"/>
        </w:rPr>
        <w:t>MATEMATIKA</w:t>
      </w:r>
    </w:p>
    <w:p w:rsidR="00AE0727" w:rsidRDefault="00AE0727" w:rsidP="00BB0715">
      <w:pPr>
        <w:pStyle w:val="Bezmezer"/>
        <w:jc w:val="both"/>
        <w:rPr>
          <w:rFonts w:ascii="Times New Roman" w:hAnsi="Times New Roman" w:cs="Times New Roman"/>
          <w:sz w:val="24"/>
          <w:szCs w:val="24"/>
        </w:rPr>
      </w:pPr>
      <w:r>
        <w:rPr>
          <w:rFonts w:ascii="Times New Roman" w:hAnsi="Times New Roman" w:cs="Times New Roman"/>
          <w:sz w:val="24"/>
          <w:szCs w:val="24"/>
        </w:rPr>
        <w:t xml:space="preserve">Počítání slovních úloh, kde řešíme příklady s věcmi, které jsme již získali a které teprve nabudeme. </w:t>
      </w:r>
    </w:p>
    <w:p w:rsidR="00A57531" w:rsidRDefault="00A57531" w:rsidP="00BB0715">
      <w:pPr>
        <w:pStyle w:val="Bezmezer"/>
        <w:jc w:val="both"/>
        <w:rPr>
          <w:rFonts w:ascii="Times New Roman" w:hAnsi="Times New Roman" w:cs="Times New Roman"/>
          <w:sz w:val="24"/>
          <w:szCs w:val="24"/>
        </w:rPr>
      </w:pPr>
      <w:r>
        <w:rPr>
          <w:rFonts w:ascii="Times New Roman" w:hAnsi="Times New Roman" w:cs="Times New Roman"/>
          <w:sz w:val="24"/>
          <w:szCs w:val="24"/>
        </w:rPr>
        <w:tab/>
      </w:r>
    </w:p>
    <w:p w:rsidR="00830F43" w:rsidRDefault="00830F43" w:rsidP="00BB0715">
      <w:pPr>
        <w:pStyle w:val="Bezmezer"/>
        <w:jc w:val="both"/>
        <w:rPr>
          <w:rFonts w:ascii="Times New Roman" w:hAnsi="Times New Roman" w:cs="Times New Roman"/>
          <w:sz w:val="24"/>
          <w:szCs w:val="24"/>
        </w:rPr>
      </w:pPr>
    </w:p>
    <w:p w:rsidR="00830F43" w:rsidRDefault="00830F43" w:rsidP="00BB0715">
      <w:pPr>
        <w:pStyle w:val="Bezmezer"/>
        <w:jc w:val="both"/>
        <w:rPr>
          <w:rFonts w:ascii="Times New Roman" w:hAnsi="Times New Roman" w:cs="Times New Roman"/>
          <w:sz w:val="24"/>
          <w:szCs w:val="24"/>
        </w:rPr>
      </w:pPr>
    </w:p>
    <w:p w:rsidR="00830F43" w:rsidRDefault="00830F43" w:rsidP="00BB0715">
      <w:pPr>
        <w:pStyle w:val="Bezmezer"/>
        <w:jc w:val="both"/>
        <w:rPr>
          <w:rFonts w:ascii="Times New Roman" w:hAnsi="Times New Roman" w:cs="Times New Roman"/>
          <w:sz w:val="24"/>
          <w:szCs w:val="24"/>
        </w:rPr>
      </w:pPr>
      <w:bookmarkStart w:id="0" w:name="_GoBack"/>
      <w:bookmarkEnd w:id="0"/>
    </w:p>
    <w:sectPr w:rsidR="00830F43" w:rsidSect="009B5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CE Black">
    <w:altName w:val="Helvetica Neue"/>
    <w:panose1 w:val="00000000000000000000"/>
    <w:charset w:val="EE"/>
    <w:family w:val="auto"/>
    <w:notTrueType/>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755"/>
    <w:multiLevelType w:val="hybridMultilevel"/>
    <w:tmpl w:val="06C4E18A"/>
    <w:lvl w:ilvl="0" w:tplc="94BA311E">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
    <w:nsid w:val="14646316"/>
    <w:multiLevelType w:val="hybridMultilevel"/>
    <w:tmpl w:val="22B61C72"/>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2">
    <w:nsid w:val="1A64171A"/>
    <w:multiLevelType w:val="hybridMultilevel"/>
    <w:tmpl w:val="D0D88CE0"/>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3">
    <w:nsid w:val="4A462A70"/>
    <w:multiLevelType w:val="hybridMultilevel"/>
    <w:tmpl w:val="AB1E46CA"/>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4">
    <w:nsid w:val="4EDE531E"/>
    <w:multiLevelType w:val="hybridMultilevel"/>
    <w:tmpl w:val="4E06A6DC"/>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5">
    <w:nsid w:val="5B1B5421"/>
    <w:multiLevelType w:val="hybridMultilevel"/>
    <w:tmpl w:val="68D419B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BAC314F"/>
    <w:multiLevelType w:val="hybridMultilevel"/>
    <w:tmpl w:val="EBEE9F7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F557C17"/>
    <w:multiLevelType w:val="hybridMultilevel"/>
    <w:tmpl w:val="A90CCB7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67C7253"/>
    <w:multiLevelType w:val="hybridMultilevel"/>
    <w:tmpl w:val="632C0C8A"/>
    <w:lvl w:ilvl="0" w:tplc="053E8EDE">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D8273AC"/>
    <w:multiLevelType w:val="hybridMultilevel"/>
    <w:tmpl w:val="B66A8D66"/>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0">
    <w:nsid w:val="7EB705C6"/>
    <w:multiLevelType w:val="hybridMultilevel"/>
    <w:tmpl w:val="2CCCEB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7"/>
  </w:num>
  <w:num w:numId="5">
    <w:abstractNumId w:val="4"/>
  </w:num>
  <w:num w:numId="6">
    <w:abstractNumId w:val="2"/>
  </w:num>
  <w:num w:numId="7">
    <w:abstractNumId w:val="1"/>
  </w:num>
  <w:num w:numId="8">
    <w:abstractNumId w:val="3"/>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CA0410"/>
    <w:rsid w:val="00073961"/>
    <w:rsid w:val="0008092C"/>
    <w:rsid w:val="000A1FBF"/>
    <w:rsid w:val="000D59E2"/>
    <w:rsid w:val="000E7A26"/>
    <w:rsid w:val="00191CEE"/>
    <w:rsid w:val="002548ED"/>
    <w:rsid w:val="00285B46"/>
    <w:rsid w:val="002B58D0"/>
    <w:rsid w:val="00382441"/>
    <w:rsid w:val="0040400A"/>
    <w:rsid w:val="00442ECB"/>
    <w:rsid w:val="0050019E"/>
    <w:rsid w:val="00505F2F"/>
    <w:rsid w:val="0054666F"/>
    <w:rsid w:val="00595394"/>
    <w:rsid w:val="00615F63"/>
    <w:rsid w:val="00677BA3"/>
    <w:rsid w:val="007042BD"/>
    <w:rsid w:val="00710B26"/>
    <w:rsid w:val="007A1CB9"/>
    <w:rsid w:val="007E3446"/>
    <w:rsid w:val="007E4DA9"/>
    <w:rsid w:val="007F17AD"/>
    <w:rsid w:val="00830F43"/>
    <w:rsid w:val="00831CC6"/>
    <w:rsid w:val="00893F4B"/>
    <w:rsid w:val="00897593"/>
    <w:rsid w:val="00897F4C"/>
    <w:rsid w:val="008B467B"/>
    <w:rsid w:val="008B4E3B"/>
    <w:rsid w:val="0090140B"/>
    <w:rsid w:val="00954947"/>
    <w:rsid w:val="009A5C5F"/>
    <w:rsid w:val="009B5853"/>
    <w:rsid w:val="009D741C"/>
    <w:rsid w:val="00A15E55"/>
    <w:rsid w:val="00A40710"/>
    <w:rsid w:val="00A43F12"/>
    <w:rsid w:val="00A57531"/>
    <w:rsid w:val="00A84E3F"/>
    <w:rsid w:val="00AA395F"/>
    <w:rsid w:val="00AC1137"/>
    <w:rsid w:val="00AE0727"/>
    <w:rsid w:val="00B03078"/>
    <w:rsid w:val="00B27886"/>
    <w:rsid w:val="00B90885"/>
    <w:rsid w:val="00B94FAD"/>
    <w:rsid w:val="00B95119"/>
    <w:rsid w:val="00BA2DD9"/>
    <w:rsid w:val="00BB0715"/>
    <w:rsid w:val="00BC4E53"/>
    <w:rsid w:val="00BD66F9"/>
    <w:rsid w:val="00BF3ED4"/>
    <w:rsid w:val="00C00105"/>
    <w:rsid w:val="00C11B6E"/>
    <w:rsid w:val="00C665EF"/>
    <w:rsid w:val="00C91D6D"/>
    <w:rsid w:val="00CA0410"/>
    <w:rsid w:val="00CD1ADF"/>
    <w:rsid w:val="00CE36B1"/>
    <w:rsid w:val="00D04F25"/>
    <w:rsid w:val="00D309C6"/>
    <w:rsid w:val="00D36564"/>
    <w:rsid w:val="00D47618"/>
    <w:rsid w:val="00D852DE"/>
    <w:rsid w:val="00D953D9"/>
    <w:rsid w:val="00E35321"/>
    <w:rsid w:val="00E36D1E"/>
    <w:rsid w:val="00E57DE2"/>
    <w:rsid w:val="00E87629"/>
    <w:rsid w:val="00E91C19"/>
    <w:rsid w:val="00EC4EAB"/>
    <w:rsid w:val="00EE38DF"/>
    <w:rsid w:val="00F06345"/>
    <w:rsid w:val="00F244ED"/>
    <w:rsid w:val="00F42586"/>
    <w:rsid w:val="00F768AE"/>
    <w:rsid w:val="00FA19DA"/>
    <w:rsid w:val="00FA2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5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A0410"/>
    <w:pPr>
      <w:spacing w:after="0" w:line="240" w:lineRule="auto"/>
    </w:pPr>
  </w:style>
  <w:style w:type="table" w:styleId="Mkatabulky">
    <w:name w:val="Table Grid"/>
    <w:basedOn w:val="Normlntabulka"/>
    <w:uiPriority w:val="59"/>
    <w:rsid w:val="00C6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665EF"/>
    <w:pPr>
      <w:ind w:left="720"/>
      <w:contextualSpacing/>
    </w:pPr>
  </w:style>
  <w:style w:type="paragraph" w:styleId="Textbubliny">
    <w:name w:val="Balloon Text"/>
    <w:basedOn w:val="Normln"/>
    <w:link w:val="TextbublinyChar"/>
    <w:uiPriority w:val="99"/>
    <w:semiHidden/>
    <w:unhideWhenUsed/>
    <w:rsid w:val="00C665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6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5</Pages>
  <Words>777</Words>
  <Characters>4586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Miška</dc:creator>
  <cp:lastModifiedBy>Veronika</cp:lastModifiedBy>
  <cp:revision>32</cp:revision>
  <dcterms:created xsi:type="dcterms:W3CDTF">2015-11-04T09:00:00Z</dcterms:created>
  <dcterms:modified xsi:type="dcterms:W3CDTF">2015-11-14T20:39:00Z</dcterms:modified>
</cp:coreProperties>
</file>