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3.jpeg" ContentType="image/jpeg"/>
  <Override PartName="/word/media/image2.png" ContentType="image/png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  <w:jc w:val="center"/>
        <w:rPr>
          <w:sz w:val="36"/>
          <w:i/>
          <w:b/>
          <w:sz w:val="36"/>
          <w:i/>
          <w:b/>
          <w:szCs w:val="36"/>
          <w:iCs/>
          <w:bCs/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sz w:val="36"/>
          <w:szCs w:val="36"/>
        </w:rPr>
        <w:t>Univerzita Palackého v Olomouci</w:t>
      </w:r>
      <w:r/>
    </w:p>
    <w:p>
      <w:pPr>
        <w:pStyle w:val="Normal"/>
        <w:jc w:val="center"/>
        <w:rPr/>
      </w:pPr>
      <w:r>
        <w:rPr/>
      </w:r>
      <w:r/>
    </w:p>
    <w:p>
      <w:pPr>
        <w:pStyle w:val="Normal"/>
        <w:jc w:val="center"/>
        <w:rPr/>
      </w:pPr>
      <w:r>
        <w:rPr/>
        <w:drawing>
          <wp:anchor behindDoc="0" distT="0" distB="12700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305685" cy="2305685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230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jc w:val="center"/>
        <w:rPr>
          <w:i/>
          <w:b/>
          <w:i/>
          <w:b/>
          <w:iCs/>
          <w:bCs/>
        </w:rPr>
      </w:pPr>
      <w:r>
        <w:rPr>
          <w:b/>
          <w:bCs/>
          <w:i/>
          <w:iCs/>
        </w:rPr>
      </w:r>
      <w:r/>
    </w:p>
    <w:p>
      <w:pPr>
        <w:pStyle w:val="Normal"/>
        <w:jc w:val="center"/>
        <w:rPr>
          <w:i/>
          <w:b/>
          <w:i/>
          <w:b/>
          <w:iCs/>
          <w:bCs/>
        </w:rPr>
      </w:pPr>
      <w:r>
        <w:rPr>
          <w:b/>
          <w:bCs/>
          <w:i/>
          <w:iCs/>
        </w:rPr>
      </w:r>
      <w:r/>
    </w:p>
    <w:p>
      <w:pPr>
        <w:pStyle w:val="Normal"/>
        <w:jc w:val="center"/>
        <w:rPr>
          <w:i/>
          <w:b/>
          <w:i/>
          <w:b/>
          <w:iCs/>
          <w:bCs/>
        </w:rPr>
      </w:pPr>
      <w:r>
        <w:rPr>
          <w:b/>
          <w:bCs/>
          <w:i/>
          <w:iCs/>
        </w:rPr>
      </w:r>
      <w:r/>
    </w:p>
    <w:p>
      <w:pPr>
        <w:pStyle w:val="Normal"/>
        <w:jc w:val="center"/>
        <w:rPr>
          <w:i/>
          <w:b/>
          <w:i/>
          <w:b/>
          <w:iCs/>
          <w:bCs/>
        </w:rPr>
      </w:pPr>
      <w:r>
        <w:rPr>
          <w:b/>
          <w:bCs/>
          <w:i/>
          <w:iCs/>
        </w:rPr>
      </w:r>
      <w:r/>
    </w:p>
    <w:p>
      <w:pPr>
        <w:pStyle w:val="Normal"/>
        <w:jc w:val="center"/>
        <w:rPr>
          <w:i/>
          <w:b/>
          <w:i/>
          <w:b/>
          <w:iCs/>
          <w:bCs/>
        </w:rPr>
      </w:pPr>
      <w:r>
        <w:rPr>
          <w:b/>
          <w:bCs/>
          <w:i/>
          <w:iCs/>
        </w:rPr>
      </w:r>
      <w:r/>
    </w:p>
    <w:p>
      <w:pPr>
        <w:pStyle w:val="Normal"/>
        <w:jc w:val="center"/>
        <w:rPr>
          <w:i/>
          <w:b/>
          <w:i/>
          <w:b/>
          <w:iCs/>
          <w:bCs/>
        </w:rPr>
      </w:pPr>
      <w:r>
        <w:rPr>
          <w:b/>
          <w:bCs/>
          <w:i/>
          <w:iCs/>
        </w:rPr>
      </w:r>
      <w:r/>
    </w:p>
    <w:p>
      <w:pPr>
        <w:pStyle w:val="Normal"/>
        <w:jc w:val="center"/>
        <w:rPr>
          <w:i/>
          <w:b/>
          <w:i/>
          <w:b/>
          <w:iCs/>
          <w:bCs/>
        </w:rPr>
      </w:pPr>
      <w:r>
        <w:rPr>
          <w:b/>
          <w:bCs/>
          <w:i/>
          <w:iCs/>
        </w:rPr>
      </w:r>
      <w:r/>
    </w:p>
    <w:p>
      <w:pPr>
        <w:pStyle w:val="Normal"/>
        <w:jc w:val="center"/>
      </w:pPr>
      <w:r>
        <w:rPr>
          <w:rFonts w:ascii="Times New Roman" w:hAnsi="Times New Roman"/>
          <w:b/>
          <w:bCs/>
          <w:i/>
          <w:iCs/>
          <w:sz w:val="36"/>
          <w:szCs w:val="32"/>
        </w:rPr>
        <w:t>Didaktika mateřského jazyka B</w:t>
      </w:r>
      <w:r/>
    </w:p>
    <w:p>
      <w:pPr>
        <w:pStyle w:val="Normal"/>
        <w:spacing w:before="0" w:after="0"/>
        <w:jc w:val="center"/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>CITOSLOVCE</w:t>
      </w:r>
      <w:r/>
    </w:p>
    <w:p>
      <w:pPr>
        <w:pStyle w:val="Normal"/>
        <w:spacing w:before="0" w:after="0"/>
        <w:jc w:val="center"/>
        <w:rPr>
          <w:i/>
          <w:b/>
          <w:i/>
          <w:b/>
          <w:iCs/>
          <w:bCs/>
        </w:rPr>
      </w:pPr>
      <w:r>
        <w:rPr>
          <w:b/>
          <w:bCs/>
          <w:i/>
          <w:iCs/>
        </w:rPr>
      </w:r>
      <w:r/>
    </w:p>
    <w:p>
      <w:pPr>
        <w:pStyle w:val="Normal"/>
        <w:spacing w:before="0" w:after="0"/>
        <w:jc w:val="center"/>
        <w:rPr>
          <w:i/>
          <w:b/>
          <w:i/>
          <w:b/>
          <w:iCs/>
          <w:bCs/>
        </w:rPr>
      </w:pPr>
      <w:r>
        <w:rPr>
          <w:b/>
          <w:bCs/>
          <w:i/>
          <w:iCs/>
        </w:rPr>
      </w:r>
      <w:r/>
    </w:p>
    <w:p>
      <w:pPr>
        <w:pStyle w:val="Normal"/>
        <w:spacing w:before="0" w:after="0"/>
        <w:jc w:val="center"/>
      </w:pPr>
      <w:r>
        <w:rPr>
          <w:rFonts w:ascii="Times New Roman" w:hAnsi="Times New Roman"/>
          <w:i/>
          <w:iCs/>
          <w:sz w:val="32"/>
          <w:szCs w:val="32"/>
        </w:rPr>
        <w:t>Veronika Valúšková</w:t>
      </w:r>
      <w:r/>
    </w:p>
    <w:p>
      <w:pPr>
        <w:pStyle w:val="Normal"/>
        <w:spacing w:before="0" w:after="0"/>
        <w:jc w:val="center"/>
        <w:rPr>
          <w:i/>
          <w:i/>
          <w:iCs/>
        </w:rPr>
      </w:pPr>
      <w:r>
        <w:rPr>
          <w:i/>
          <w:iCs/>
        </w:rPr>
      </w:r>
      <w:r/>
    </w:p>
    <w:p>
      <w:pPr>
        <w:pStyle w:val="Normal"/>
        <w:spacing w:before="0" w:after="0"/>
        <w:jc w:val="center"/>
      </w:pPr>
      <w:r>
        <w:rPr>
          <w:rFonts w:ascii="Times New Roman" w:hAnsi="Times New Roman"/>
          <w:i/>
          <w:iCs/>
          <w:sz w:val="32"/>
          <w:szCs w:val="32"/>
        </w:rPr>
        <w:t>U1ST</w:t>
      </w:r>
      <w:r/>
    </w:p>
    <w:p>
      <w:pPr>
        <w:pStyle w:val="Normal"/>
        <w:spacing w:before="0" w:after="0"/>
        <w:jc w:val="center"/>
        <w:rPr>
          <w:i/>
          <w:i/>
          <w:iCs/>
        </w:rPr>
      </w:pPr>
      <w:r>
        <w:rPr>
          <w:i/>
          <w:iCs/>
        </w:rPr>
      </w:r>
      <w:r/>
    </w:p>
    <w:p>
      <w:pPr>
        <w:pStyle w:val="Normal"/>
        <w:spacing w:before="0" w:after="0"/>
        <w:jc w:val="center"/>
      </w:pPr>
      <w:r>
        <w:rPr>
          <w:rFonts w:ascii="Times New Roman" w:hAnsi="Times New Roman"/>
          <w:i/>
          <w:iCs/>
          <w:sz w:val="32"/>
          <w:szCs w:val="32"/>
        </w:rPr>
        <w:t>3. ročník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  <w:rPr>
          <w:sz w:val="30"/>
          <w:i/>
          <w:b/>
          <w:sz w:val="30"/>
          <w:i/>
          <w:b/>
          <w:szCs w:val="30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i/>
          <w:sz w:val="30"/>
          <w:szCs w:val="30"/>
        </w:rPr>
        <w:t xml:space="preserve">A. </w:t>
      </w:r>
      <w:r>
        <w:rPr>
          <w:rFonts w:cs="Times New Roman" w:ascii="Times New Roman" w:hAnsi="Times New Roman"/>
          <w:b/>
          <w:i/>
          <w:sz w:val="40"/>
          <w:szCs w:val="40"/>
          <w:u w:val="single"/>
        </w:rPr>
        <w:t>Charakteristika vyučovací hodiny</w:t>
      </w:r>
      <w:r/>
    </w:p>
    <w:tbl>
      <w:tblPr>
        <w:tblStyle w:val="Mkatabulky"/>
        <w:tblW w:w="9354" w:type="dxa"/>
        <w:jc w:val="lef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113" w:type="dxa"/>
          <w:bottom w:w="0" w:type="dxa"/>
          <w:right w:w="108" w:type="dxa"/>
        </w:tblCellMar>
      </w:tblPr>
      <w:tblGrid>
        <w:gridCol w:w="9354"/>
      </w:tblGrid>
      <w:tr>
        <w:trPr/>
        <w:tc>
          <w:tcPr>
            <w:tcW w:w="935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2F2F2" w:themeFill="background1" w:themeFillShade="f2" w:val="clear"/>
          </w:tcPr>
          <w:p>
            <w:pPr>
              <w:pStyle w:val="NoSpacing"/>
              <w:spacing w:lineRule="auto" w:line="360"/>
              <w:rPr>
                <w:i/>
                <w:b/>
                <w:i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i/>
              </w:rPr>
            </w:r>
            <w:r/>
          </w:p>
          <w:p>
            <w:pPr>
              <w:pStyle w:val="NoSpacing"/>
              <w:spacing w:lineRule="auto" w:line="360"/>
              <w:rPr>
                <w:sz w:val="26"/>
                <w:i/>
                <w:sz w:val="26"/>
                <w:i/>
                <w:szCs w:val="2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Vzdělávací oblast:</w:t>
            </w:r>
            <w:r>
              <w:rPr>
                <w:rFonts w:cs="Times New Roman" w:ascii="Times New Roman" w:hAnsi="Times New Roman"/>
                <w:i/>
                <w:sz w:val="26"/>
                <w:szCs w:val="26"/>
              </w:rPr>
              <w:t xml:space="preserve"> Jazyk a jazyková komunikace</w:t>
            </w:r>
            <w:r/>
          </w:p>
          <w:p>
            <w:pPr>
              <w:pStyle w:val="NoSpacing"/>
              <w:spacing w:lineRule="auto" w:line="360"/>
              <w:rPr>
                <w:sz w:val="26"/>
                <w:i/>
                <w:sz w:val="26"/>
                <w:i/>
                <w:szCs w:val="2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Vzdělávací obor:</w:t>
            </w:r>
            <w:r>
              <w:rPr>
                <w:rFonts w:cs="Times New Roman" w:ascii="Times New Roman" w:hAnsi="Times New Roman"/>
                <w:i/>
                <w:sz w:val="26"/>
                <w:szCs w:val="26"/>
              </w:rPr>
              <w:t xml:space="preserve"> Český jazyk a literatura – Jazyková výchova</w:t>
            </w:r>
            <w:r/>
          </w:p>
          <w:p>
            <w:pPr>
              <w:pStyle w:val="NoSpacing"/>
              <w:spacing w:lineRule="auto" w:line="360"/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Tematický okruh:</w:t>
            </w:r>
            <w:r>
              <w:rPr>
                <w:rFonts w:cs="Times New Roman" w:ascii="Times New Roman" w:hAnsi="Times New Roman"/>
                <w:i/>
                <w:sz w:val="26"/>
                <w:szCs w:val="26"/>
              </w:rPr>
              <w:t xml:space="preserve"> Tvarosloví</w:t>
            </w:r>
            <w:r/>
          </w:p>
          <w:p>
            <w:pPr>
              <w:pStyle w:val="NoSpacing"/>
              <w:spacing w:lineRule="auto" w:line="360"/>
              <w:rPr>
                <w:i/>
                <w:i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Učivo:</w:t>
            </w:r>
            <w:r>
              <w:rPr>
                <w:rFonts w:cs="Times New Roman" w:ascii="Times New Roman" w:hAnsi="Times New Roman"/>
                <w:i/>
                <w:sz w:val="26"/>
                <w:szCs w:val="26"/>
              </w:rPr>
              <w:t xml:space="preserve"> Citoslovce</w:t>
            </w:r>
            <w:r/>
          </w:p>
        </w:tc>
      </w:tr>
      <w:tr>
        <w:trPr/>
        <w:tc>
          <w:tcPr>
            <w:tcW w:w="935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Spacing"/>
              <w:spacing w:lineRule="auto" w:line="240"/>
              <w:rPr>
                <w:i/>
                <w:b/>
                <w:i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i/>
              </w:rPr>
            </w:r>
            <w:r/>
          </w:p>
          <w:p>
            <w:pPr>
              <w:pStyle w:val="NoSpacing"/>
              <w:spacing w:lineRule="auto" w:line="240"/>
              <w:rPr>
                <w:i/>
                <w:i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i/>
              </w:rPr>
              <w:t>Období:</w:t>
            </w:r>
            <w:r>
              <w:rPr>
                <w:rFonts w:cs="Times New Roman" w:ascii="Times New Roman" w:hAnsi="Times New Roman"/>
                <w:i/>
              </w:rPr>
              <w:t xml:space="preserve"> 2.</w:t>
            </w:r>
            <w:r/>
          </w:p>
          <w:p>
            <w:pPr>
              <w:pStyle w:val="NoSpacing"/>
              <w:spacing w:lineRule="auto" w:line="240"/>
            </w:pPr>
            <w:r>
              <w:rPr>
                <w:rFonts w:cs="Times New Roman" w:ascii="Times New Roman" w:hAnsi="Times New Roman"/>
                <w:b/>
                <w:i/>
              </w:rPr>
              <w:t>Ročník:</w:t>
            </w:r>
            <w:r>
              <w:rPr>
                <w:rFonts w:cs="Times New Roman" w:ascii="Times New Roman" w:hAnsi="Times New Roman"/>
                <w:i/>
              </w:rPr>
              <w:t xml:space="preserve"> 2.</w:t>
            </w:r>
            <w:r/>
          </w:p>
          <w:p>
            <w:pPr>
              <w:pStyle w:val="NoSpacing"/>
              <w:spacing w:lineRule="auto" w:line="240"/>
              <w:rPr>
                <w:i/>
                <w:i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i/>
              </w:rPr>
              <w:t>Časová dotace:</w:t>
            </w:r>
            <w:r>
              <w:rPr>
                <w:rFonts w:cs="Times New Roman" w:ascii="Times New Roman" w:hAnsi="Times New Roman"/>
                <w:i/>
              </w:rPr>
              <w:t xml:space="preserve"> 45 minut</w:t>
            </w:r>
            <w:r/>
          </w:p>
          <w:p>
            <w:pPr>
              <w:pStyle w:val="NoSpacing"/>
              <w:spacing w:lineRule="auto" w:line="240"/>
              <w:rPr>
                <w:i/>
                <w:b/>
                <w:i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i/>
              </w:rPr>
              <w:t>Počet žáků:</w:t>
            </w:r>
            <w:r>
              <w:rPr>
                <w:rFonts w:cs="Times New Roman" w:ascii="Times New Roman" w:hAnsi="Times New Roman"/>
                <w:i/>
              </w:rPr>
              <w:t xml:space="preserve"> 20</w:t>
            </w:r>
            <w:r/>
          </w:p>
          <w:p>
            <w:pPr>
              <w:pStyle w:val="NoSpacing"/>
              <w:spacing w:lineRule="auto" w:line="240"/>
              <w:rPr>
                <w:i/>
                <w:b/>
                <w:i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i/>
              </w:rPr>
            </w:r>
            <w:r/>
          </w:p>
          <w:p>
            <w:pPr>
              <w:pStyle w:val="NoSpacing"/>
              <w:spacing w:lineRule="auto" w:line="240"/>
              <w:rPr>
                <w:i/>
                <w:i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i/>
              </w:rPr>
              <w:t xml:space="preserve">Typ vyučovací hodiny: </w:t>
            </w:r>
            <w:r>
              <w:rPr>
                <w:rFonts w:cs="Times New Roman" w:ascii="Times New Roman" w:hAnsi="Times New Roman"/>
                <w:i/>
              </w:rPr>
              <w:t>Vyvození nového učiva</w:t>
            </w:r>
            <w:r/>
          </w:p>
          <w:p>
            <w:pPr>
              <w:pStyle w:val="NoSpacing"/>
              <w:spacing w:lineRule="auto" w:line="240"/>
              <w:rPr>
                <w:i/>
                <w:b/>
                <w:i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i/>
              </w:rPr>
            </w:r>
            <w:r/>
          </w:p>
          <w:p>
            <w:pPr>
              <w:pStyle w:val="NoSpacing"/>
              <w:spacing w:lineRule="auto" w:line="240"/>
              <w:rPr>
                <w:i/>
                <w:i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i/>
              </w:rPr>
              <w:t>Cíle vyučovací hodiny:</w:t>
            </w:r>
            <w:r>
              <w:rPr>
                <w:rFonts w:cs="Times New Roman" w:ascii="Times New Roman" w:hAnsi="Times New Roman"/>
                <w:i/>
              </w:rPr>
              <w:t xml:space="preserve"> Osvojení si nového učiva - citoslovce</w:t>
            </w:r>
            <w:r/>
          </w:p>
          <w:p>
            <w:pPr>
              <w:pStyle w:val="NoSpacing"/>
              <w:spacing w:lineRule="auto" w:line="240"/>
              <w:rPr>
                <w:i/>
                <w:i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</w:rPr>
            </w:r>
            <w:r/>
          </w:p>
          <w:p>
            <w:pPr>
              <w:pStyle w:val="NoSpacing"/>
              <w:spacing w:lineRule="auto" w:line="240"/>
              <w:rPr>
                <w:i/>
                <w:b/>
                <w:i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i/>
              </w:rPr>
              <w:t>Klíčové kompetence:</w:t>
            </w:r>
            <w:r/>
          </w:p>
          <w:p>
            <w:pPr>
              <w:pStyle w:val="NoSpacing"/>
              <w:spacing w:lineRule="auto" w:line="240"/>
              <w:rPr>
                <w:i/>
                <w:i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i/>
              </w:rPr>
              <w:t xml:space="preserve">~ k učení: </w:t>
            </w:r>
            <w:r>
              <w:rPr>
                <w:rFonts w:cs="Times New Roman" w:ascii="Times New Roman" w:hAnsi="Times New Roman"/>
                <w:i/>
              </w:rPr>
              <w:t>poznává smysl a cíl učení, má pozitivní vztah k učení, posoudí vlastní pokrok a určí překážky či problémy bránící učení, naplánuje si, jakým způsobem by mohl své učení zdokonalit, kriticky zhodnotí výsledky svého učení a diskutuje o nich</w:t>
            </w:r>
            <w:r/>
          </w:p>
          <w:p>
            <w:pPr>
              <w:pStyle w:val="NoSpacing"/>
              <w:spacing w:lineRule="auto" w:line="240"/>
              <w:rPr>
                <w:i/>
                <w:i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i/>
              </w:rPr>
              <w:t xml:space="preserve">~ k řešení problémů: </w:t>
            </w:r>
            <w:r>
              <w:rPr>
                <w:rFonts w:cs="Times New Roman" w:ascii="Times New Roman" w:hAnsi="Times New Roman"/>
                <w:i/>
              </w:rPr>
              <w:t>kriticky myslí, činí uvážlivá rozhodnutí, je schopen je obhájit, uvědomuje si zodpovědnost za svá rozhodnutí a výsledky svých činů zhodnotí</w:t>
            </w:r>
            <w:r/>
          </w:p>
          <w:p>
            <w:pPr>
              <w:pStyle w:val="NoSpacing"/>
              <w:spacing w:lineRule="auto" w:line="240"/>
              <w:rPr>
                <w:i/>
                <w:i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i/>
              </w:rPr>
              <w:t xml:space="preserve">~ komunikativní: </w:t>
            </w:r>
            <w:r>
              <w:rPr>
                <w:rFonts w:cs="Times New Roman" w:ascii="Times New Roman" w:hAnsi="Times New Roman"/>
                <w:i/>
              </w:rPr>
              <w:t xml:space="preserve"> využívá informační a komunikační prostředky a technologie pro kvalitní a účinnou komunikaci s okolním světem</w:t>
            </w:r>
            <w:r/>
          </w:p>
          <w:p>
            <w:pPr>
              <w:pStyle w:val="NoSpacing"/>
              <w:spacing w:lineRule="auto" w:line="240"/>
              <w:rPr>
                <w:i/>
                <w:i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i/>
              </w:rPr>
              <w:t xml:space="preserve">~ sociální a personální: </w:t>
            </w:r>
            <w:r>
              <w:rPr>
                <w:rFonts w:cs="Times New Roman" w:ascii="Times New Roman" w:hAnsi="Times New Roman"/>
                <w:i/>
              </w:rPr>
              <w:t>přispívá k diskusi v malé skupině i k debatě celé třídy, chápe potřebu efektivně spolupracovat s druhými při řešení daného úkolu, oceňuje zkušenosti druhých lidí, respektuje různá hlediska a čerpá poučení z toho, co si druzí lidé myslí, říkají a dělají</w:t>
            </w:r>
            <w:r/>
          </w:p>
          <w:p>
            <w:pPr>
              <w:pStyle w:val="NoSpacing"/>
              <w:spacing w:lineRule="auto" w:line="240"/>
              <w:rPr>
                <w:i/>
                <w:i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</w:rPr>
            </w:r>
            <w:r/>
          </w:p>
          <w:p>
            <w:pPr>
              <w:pStyle w:val="NoSpacing"/>
              <w:spacing w:lineRule="auto" w:line="240"/>
              <w:rPr>
                <w:i/>
                <w:i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i/>
              </w:rPr>
              <w:t xml:space="preserve">Výukové metody: </w:t>
            </w:r>
            <w:r>
              <w:rPr>
                <w:rFonts w:cs="Times New Roman" w:ascii="Times New Roman" w:hAnsi="Times New Roman"/>
                <w:i/>
              </w:rPr>
              <w:t>metody slovní (motivační rozhovor, vysvětlování, společná práce na tabuli), metody řešení problémů (řešení problémů, které vznikly spojené s osvojením nového učiva)</w:t>
            </w:r>
            <w:r/>
          </w:p>
          <w:p>
            <w:pPr>
              <w:pStyle w:val="NoSpacing"/>
              <w:spacing w:lineRule="auto" w:line="240"/>
              <w:rPr>
                <w:i/>
                <w:i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</w:rPr>
            </w:r>
            <w:r/>
          </w:p>
          <w:p>
            <w:pPr>
              <w:pStyle w:val="NoSpacing"/>
              <w:spacing w:lineRule="auto" w:line="240"/>
              <w:rPr>
                <w:i/>
                <w:i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i/>
              </w:rPr>
              <w:t xml:space="preserve">Organizační formy výuky: </w:t>
            </w:r>
            <w:r>
              <w:rPr>
                <w:rFonts w:cs="Times New Roman" w:ascii="Times New Roman" w:hAnsi="Times New Roman"/>
                <w:i/>
              </w:rPr>
              <w:t>frontální výuka, práce na tabuli</w:t>
            </w:r>
            <w:r/>
          </w:p>
          <w:p>
            <w:pPr>
              <w:pStyle w:val="NoSpacing"/>
              <w:spacing w:lineRule="auto" w:line="240"/>
              <w:rPr>
                <w:i/>
                <w:i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</w:rPr>
            </w:r>
            <w:r/>
          </w:p>
          <w:p>
            <w:pPr>
              <w:pStyle w:val="NoSpacing"/>
              <w:spacing w:lineRule="auto" w:line="240"/>
            </w:pPr>
            <w:r>
              <w:rPr>
                <w:rFonts w:cs="Times New Roman" w:ascii="Times New Roman" w:hAnsi="Times New Roman"/>
                <w:b/>
                <w:i/>
              </w:rPr>
              <w:t xml:space="preserve">Učební pomůcky: </w:t>
            </w:r>
            <w:r>
              <w:rPr>
                <w:rFonts w:cs="Times New Roman" w:ascii="Times New Roman" w:hAnsi="Times New Roman"/>
                <w:i/>
              </w:rPr>
              <w:t xml:space="preserve">pracovní listy, 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</w:rPr>
              <w:t>kartičky se slovy, tabule</w:t>
            </w:r>
            <w:r/>
          </w:p>
        </w:tc>
      </w:tr>
    </w:tbl>
    <w:p>
      <w:pPr>
        <w:pStyle w:val="NoSpacing"/>
        <w:rPr>
          <w:i/>
          <w:b/>
          <w:i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i/>
        </w:rPr>
      </w:r>
      <w:r/>
    </w:p>
    <w:p>
      <w:pPr>
        <w:pStyle w:val="Normal"/>
        <w:rPr>
          <w:sz w:val="30"/>
          <w:i/>
          <w:b/>
          <w:sz w:val="30"/>
          <w:i/>
          <w:b/>
          <w:szCs w:val="30"/>
          <w:rFonts w:ascii="Times New Roman" w:hAnsi="Times New Roman" w:cs="Times New Roman"/>
        </w:rPr>
      </w:pPr>
      <w:r>
        <w:br w:type="column"/>
      </w:r>
      <w:r>
        <w:rPr>
          <w:rFonts w:cs="Times New Roman" w:ascii="Times New Roman" w:hAnsi="Times New Roman"/>
          <w:b/>
          <w:i/>
          <w:sz w:val="30"/>
          <w:szCs w:val="30"/>
        </w:rPr>
        <w:t xml:space="preserve">B. </w:t>
      </w:r>
      <w:r>
        <w:rPr>
          <w:rFonts w:cs="Times New Roman" w:ascii="Times New Roman" w:hAnsi="Times New Roman"/>
          <w:b/>
          <w:i/>
          <w:sz w:val="40"/>
          <w:szCs w:val="40"/>
          <w:u w:val="single"/>
        </w:rPr>
        <w:t>Struktura vyučovací hodiny</w:t>
      </w:r>
      <w:r/>
    </w:p>
    <w:tbl>
      <w:tblPr>
        <w:tblStyle w:val="Mkatabulky"/>
        <w:tblW w:w="9212" w:type="dxa"/>
        <w:jc w:val="left"/>
        <w:tblInd w:w="-5" w:type="dxa"/>
        <w:tblBorders/>
        <w:tblCellMar>
          <w:top w:w="0" w:type="dxa"/>
          <w:left w:w="103" w:type="dxa"/>
          <w:bottom w:w="0" w:type="dxa"/>
          <w:right w:w="108" w:type="dxa"/>
        </w:tblCellMar>
      </w:tblPr>
      <w:tblGrid>
        <w:gridCol w:w="285"/>
        <w:gridCol w:w="388"/>
        <w:gridCol w:w="112"/>
        <w:gridCol w:w="6124"/>
        <w:gridCol w:w="29"/>
        <w:gridCol w:w="2274"/>
      </w:tblGrid>
      <w:tr>
        <w:trPr/>
        <w:tc>
          <w:tcPr>
            <w:tcW w:w="9212" w:type="dxa"/>
            <w:gridSpan w:val="6"/>
            <w:tcBorders/>
            <w:shd w:color="auto" w:fill="000000" w:themeFill="text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b/>
                <w:i/>
              </w:rPr>
              <w:t>I. ÚVODNÍ ČÁST</w:t>
            </w:r>
            <w:r/>
          </w:p>
        </w:tc>
      </w:tr>
      <w:tr>
        <w:trPr/>
        <w:tc>
          <w:tcPr>
            <w:tcW w:w="673" w:type="dxa"/>
            <w:gridSpan w:val="2"/>
            <w:tcBorders/>
            <w:shd w:color="auto" w:fill="BFBFBF" w:themeFill="background1" w:themeFillShade="b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</w:rPr>
            </w:r>
            <w:r/>
          </w:p>
        </w:tc>
        <w:tc>
          <w:tcPr>
            <w:tcW w:w="8539" w:type="dxa"/>
            <w:gridSpan w:val="4"/>
            <w:tcBorders/>
            <w:shd w:color="auto" w:fill="BFBFBF" w:themeFill="background1" w:themeFillShade="b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b/>
                <w:i/>
              </w:rPr>
              <w:t>PŘIVÍTÁNÍ DĚTÍ</w:t>
            </w:r>
            <w:r/>
          </w:p>
        </w:tc>
      </w:tr>
      <w:tr>
        <w:trPr/>
        <w:tc>
          <w:tcPr>
            <w:tcW w:w="673" w:type="dxa"/>
            <w:gridSpan w:val="2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i/>
              </w:rPr>
              <w:t>5´</w:t>
            </w:r>
            <w:r/>
          </w:p>
        </w:tc>
        <w:tc>
          <w:tcPr>
            <w:tcW w:w="6236" w:type="dxa"/>
            <w:gridSpan w:val="2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318" w:hanging="318"/>
            </w:pPr>
            <w:r>
              <w:rPr>
                <w:rFonts w:cs="Times New Roman" w:ascii="Times New Roman" w:hAnsi="Times New Roman"/>
                <w:b/>
                <w:i/>
              </w:rPr>
              <w:t xml:space="preserve">ŘÍZENÝ ROZHOVOR: </w:t>
            </w:r>
            <w:r/>
          </w:p>
          <w:p>
            <w:pPr>
              <w:pStyle w:val="ListParagraph"/>
              <w:spacing w:lineRule="auto" w:line="240" w:before="0" w:after="0"/>
              <w:ind w:left="318" w:hanging="0"/>
            </w:pPr>
            <w:r>
              <w:rPr>
                <w:rFonts w:cs="Times New Roman" w:ascii="Times New Roman" w:hAnsi="Times New Roman"/>
                <w:b/>
                <w:i/>
              </w:rPr>
              <w:t>Víkendové aktivity a motivační rozhovor</w:t>
            </w:r>
            <w:r/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ind w:left="885" w:hanging="284"/>
            </w:pPr>
            <w:r>
              <w:rPr>
                <w:rFonts w:cs="Times New Roman" w:ascii="Times New Roman" w:hAnsi="Times New Roman"/>
                <w:i/>
              </w:rPr>
              <w:t xml:space="preserve">Co jste dělali o víkendu? </w:t>
            </w:r>
            <w:r/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ind w:left="885" w:hanging="284"/>
            </w:pPr>
            <w:r>
              <w:rPr>
                <w:rFonts w:cs="Times New Roman" w:ascii="Times New Roman" w:hAnsi="Times New Roman"/>
                <w:i/>
              </w:rPr>
              <w:t>Byl někdo z vás u babičky?</w:t>
            </w:r>
            <w:r/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ind w:left="885" w:hanging="284"/>
            </w:pPr>
            <w:r>
              <w:rPr>
                <w:rFonts w:cs="Times New Roman" w:ascii="Times New Roman" w:hAnsi="Times New Roman"/>
                <w:i/>
              </w:rPr>
              <w:t>Navštívil někdo z vás nějaké místo, kde ještě před tím nebyl?</w:t>
            </w:r>
            <w:r/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ind w:left="885" w:hanging="284"/>
            </w:pPr>
            <w:r>
              <w:rPr>
                <w:rFonts w:cs="Times New Roman" w:ascii="Times New Roman" w:hAnsi="Times New Roman"/>
                <w:i/>
              </w:rPr>
              <w:t>Zažily jste děti někdy tu nepříjemnou věc a neslyšeli jste, protože jsme měli nemocné ucho?</w:t>
            </w:r>
            <w:r/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ind w:left="885" w:hanging="284"/>
            </w:pPr>
            <w:r>
              <w:rPr>
                <w:rFonts w:cs="Times New Roman" w:ascii="Times New Roman" w:hAnsi="Times New Roman"/>
                <w:i/>
              </w:rPr>
              <w:t>Znáte někoho, kdo je hluchoněmý a víte co to znamená?</w:t>
            </w:r>
            <w:r/>
          </w:p>
        </w:tc>
        <w:tc>
          <w:tcPr>
            <w:tcW w:w="2303" w:type="dxa"/>
            <w:gridSpan w:val="2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</w:rPr>
            </w:r>
            <w:r/>
          </w:p>
        </w:tc>
      </w:tr>
      <w:tr>
        <w:trPr/>
        <w:tc>
          <w:tcPr>
            <w:tcW w:w="9212" w:type="dxa"/>
            <w:gridSpan w:val="6"/>
            <w:tcBorders/>
            <w:shd w:color="auto" w:fill="000000" w:themeFill="text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b/>
                <w:i/>
              </w:rPr>
              <w:t>II. HLAVNÍ ČÁST</w:t>
            </w:r>
            <w:r/>
          </w:p>
        </w:tc>
      </w:tr>
      <w:tr>
        <w:trPr/>
        <w:tc>
          <w:tcPr>
            <w:tcW w:w="673" w:type="dxa"/>
            <w:gridSpan w:val="2"/>
            <w:tcBorders/>
            <w:shd w:color="auto" w:fill="BFBFBF" w:themeFill="background1" w:themeFillShade="b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</w:rPr>
            </w:r>
            <w:r/>
          </w:p>
        </w:tc>
        <w:tc>
          <w:tcPr>
            <w:tcW w:w="8539" w:type="dxa"/>
            <w:gridSpan w:val="4"/>
            <w:tcBorders/>
            <w:shd w:color="auto" w:fill="BFBFBF" w:themeFill="background1" w:themeFillShade="b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b/>
                <w:i/>
              </w:rPr>
              <w:t>VYVOZENÍ NOVÉHO UČIVA</w:t>
            </w:r>
            <w:r/>
          </w:p>
        </w:tc>
      </w:tr>
      <w:tr>
        <w:trPr/>
        <w:tc>
          <w:tcPr>
            <w:tcW w:w="673" w:type="dxa"/>
            <w:gridSpan w:val="2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i/>
              </w:rPr>
              <w:t>3´</w:t>
            </w:r>
            <w:r/>
          </w:p>
          <w:p>
            <w:pPr>
              <w:pStyle w:val="Normal"/>
              <w:spacing w:lineRule="auto" w:line="240" w:before="0" w:after="0"/>
              <w:rPr>
                <w:i/>
                <w:i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i/>
                <w:i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i/>
                <w:i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</w:rPr>
            </w:r>
            <w:r/>
          </w:p>
        </w:tc>
        <w:tc>
          <w:tcPr>
            <w:tcW w:w="6236" w:type="dxa"/>
            <w:gridSpan w:val="2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318" w:hanging="284"/>
            </w:pPr>
            <w:r>
              <w:rPr>
                <w:rFonts w:cs="Times New Roman" w:ascii="Times New Roman" w:hAnsi="Times New Roman"/>
                <w:b/>
                <w:i/>
              </w:rPr>
              <w:t xml:space="preserve">MOTIVACE: </w:t>
            </w:r>
            <w:r>
              <w:rPr>
                <w:rFonts w:cs="Times New Roman" w:ascii="Times New Roman" w:hAnsi="Times New Roman"/>
                <w:i/>
              </w:rPr>
              <w:t xml:space="preserve"> </w:t>
            </w:r>
            <w:r/>
          </w:p>
          <w:p>
            <w:pPr>
              <w:pStyle w:val="ListParagraph"/>
              <w:spacing w:lineRule="auto" w:line="240" w:before="0" w:after="0"/>
              <w:ind w:left="318" w:hanging="0"/>
            </w:pPr>
            <w:r>
              <w:rPr>
                <w:rFonts w:cs="Times New Roman" w:ascii="Times New Roman" w:hAnsi="Times New Roman"/>
                <w:b/>
                <w:i/>
              </w:rPr>
              <w:t>Každý z nás už někdy slyšel nějaký zvuk, chtěl vyjádřit svou náladu, své city nebo napodobit nějaké zvíře. Dnes si vše vyzkoušíme.</w:t>
            </w:r>
            <w:r/>
          </w:p>
        </w:tc>
        <w:tc>
          <w:tcPr>
            <w:tcW w:w="2303" w:type="dxa"/>
            <w:gridSpan w:val="2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i/>
                <w:i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</w:rPr>
            </w:r>
            <w:r/>
          </w:p>
        </w:tc>
      </w:tr>
      <w:tr>
        <w:trPr/>
        <w:tc>
          <w:tcPr>
            <w:tcW w:w="673" w:type="dxa"/>
            <w:gridSpan w:val="2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i/>
              </w:rPr>
              <w:t>10</w:t>
            </w:r>
            <w:r>
              <w:rPr>
                <w:rFonts w:cs="Times New Roman" w:ascii="Times New Roman" w:hAnsi="Times New Roman"/>
                <w:i/>
              </w:rPr>
              <w:t>´</w:t>
            </w:r>
            <w:r/>
          </w:p>
        </w:tc>
        <w:tc>
          <w:tcPr>
            <w:tcW w:w="6236" w:type="dxa"/>
            <w:gridSpan w:val="2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left="318" w:hanging="284"/>
            </w:pPr>
            <w:r>
              <w:rPr>
                <w:rFonts w:cs="Times New Roman" w:ascii="Times New Roman" w:hAnsi="Times New Roman"/>
                <w:b/>
                <w:i/>
              </w:rPr>
              <w:t>ROZHOVOR:</w:t>
            </w:r>
            <w:r/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ind w:left="885" w:hanging="284"/>
            </w:pPr>
            <w:r>
              <w:rPr>
                <w:rFonts w:cs="Times New Roman" w:ascii="Times New Roman" w:hAnsi="Times New Roman"/>
                <w:i/>
              </w:rPr>
              <w:t>Víte, jak mňouká kočička?</w:t>
            </w:r>
            <w:r/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ind w:left="885" w:hanging="284"/>
            </w:pPr>
            <w:r>
              <w:rPr>
                <w:rFonts w:cs="Times New Roman" w:ascii="Times New Roman" w:hAnsi="Times New Roman"/>
                <w:i/>
              </w:rPr>
              <w:t>Víte, jak fouká vítr?</w:t>
            </w:r>
            <w:r/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ind w:left="885" w:hanging="284"/>
            </w:pPr>
            <w:r>
              <w:rPr>
                <w:rFonts w:cs="Times New Roman" w:ascii="Times New Roman" w:hAnsi="Times New Roman"/>
                <w:i/>
              </w:rPr>
              <w:t>Každý z vás předvede, jakou má náladu.</w:t>
            </w:r>
            <w:r/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ind w:left="885" w:hanging="284"/>
            </w:pPr>
            <w:r>
              <w:rPr>
                <w:rFonts w:cs="Times New Roman" w:ascii="Times New Roman" w:hAnsi="Times New Roman"/>
                <w:i/>
              </w:rPr>
              <w:t>Každý z vás předvede, jak se cítí, když je mu zima.</w:t>
            </w:r>
            <w:r/>
          </w:p>
          <w:p>
            <w:pPr>
              <w:pStyle w:val="ListParagraph"/>
              <w:spacing w:lineRule="auto" w:line="240" w:before="0" w:after="0"/>
              <w:ind w:left="885" w:hanging="0"/>
            </w:pPr>
            <w:r>
              <w:rPr>
                <w:rFonts w:cs="Times New Roman" w:ascii="Times New Roman" w:hAnsi="Times New Roman"/>
                <w:i/>
              </w:rPr>
              <w:t xml:space="preserve"> </w:t>
            </w:r>
            <w:r/>
          </w:p>
        </w:tc>
        <w:tc>
          <w:tcPr>
            <w:tcW w:w="2303" w:type="dxa"/>
            <w:gridSpan w:val="2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i/>
                <w:b/>
                <w:i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i/>
              </w:rPr>
            </w:r>
            <w:r/>
          </w:p>
        </w:tc>
      </w:tr>
      <w:tr>
        <w:trPr/>
        <w:tc>
          <w:tcPr>
            <w:tcW w:w="285" w:type="dxa"/>
            <w:tcBorders>
              <w:top w:val="nil"/>
            </w:tcBorders>
            <w:shd w:color="auto" w:fill="BFBFBF" w:themeFill="background1" w:themeFillShade="b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</w:rPr>
            </w:r>
            <w:r/>
          </w:p>
        </w:tc>
        <w:tc>
          <w:tcPr>
            <w:tcW w:w="8927" w:type="dxa"/>
            <w:gridSpan w:val="5"/>
            <w:tcBorders>
              <w:top w:val="nil"/>
            </w:tcBorders>
            <w:shd w:color="auto" w:fill="BFBFBF" w:themeFill="background1" w:themeFillShade="b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b/>
                <w:i/>
              </w:rPr>
              <w:t>DEFINICE NOVÉHO UČIVA</w:t>
            </w:r>
            <w:r/>
          </w:p>
        </w:tc>
      </w:tr>
      <w:tr>
        <w:trPr/>
        <w:tc>
          <w:tcPr>
            <w:tcW w:w="785" w:type="dxa"/>
            <w:gridSpan w:val="3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i/>
              </w:rPr>
              <w:t>5´</w:t>
            </w:r>
            <w:r/>
          </w:p>
        </w:tc>
        <w:tc>
          <w:tcPr>
            <w:tcW w:w="6153" w:type="dxa"/>
            <w:gridSpan w:val="2"/>
            <w:tcBorders/>
            <w:shd w:color="auto" w:fill="auto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318" w:hanging="284"/>
            </w:pPr>
            <w:r>
              <w:rPr>
                <w:rFonts w:cs="Times New Roman" w:ascii="Times New Roman" w:hAnsi="Times New Roman"/>
                <w:b/>
                <w:i/>
              </w:rPr>
              <w:t>ŘÍZENÝ ROZHOVOR: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</w:pPr>
            <w:r>
              <w:rPr>
                <w:rFonts w:cs="Times New Roman" w:ascii="Times New Roman" w:hAnsi="Times New Roman"/>
                <w:i/>
              </w:rPr>
              <w:t>Všechny slova, které nám vyjadřují zvuky, hlasy, city nebo naše nálady nazýváme CITOSLOVCE.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</w:pPr>
            <w:r>
              <w:rPr>
                <w:rFonts w:cs="Times New Roman" w:ascii="Times New Roman" w:hAnsi="Times New Roman"/>
                <w:i/>
              </w:rPr>
              <w:t>Mezi nálady a city řadíme například – ach, fuj, hurá, brrr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</w:pPr>
            <w:r>
              <w:rPr>
                <w:rFonts w:cs="Times New Roman" w:ascii="Times New Roman" w:hAnsi="Times New Roman"/>
                <w:i/>
              </w:rPr>
              <w:t>Mezi hlasy a zvuky řadíme například – hop, cink cink, prásk</w:t>
            </w:r>
            <w:r/>
          </w:p>
          <w:p>
            <w:pPr>
              <w:pStyle w:val="ListParagraph"/>
              <w:spacing w:lineRule="auto" w:line="240" w:before="0" w:after="0"/>
              <w:ind w:left="885" w:hanging="0"/>
              <w:rPr>
                <w:i/>
                <w:b/>
                <w:i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i/>
              </w:rPr>
            </w:r>
            <w:r/>
          </w:p>
        </w:tc>
        <w:tc>
          <w:tcPr>
            <w:tcW w:w="227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</w:rPr>
            </w:r>
            <w:r/>
          </w:p>
        </w:tc>
      </w:tr>
      <w:tr>
        <w:trPr/>
        <w:tc>
          <w:tcPr>
            <w:tcW w:w="785" w:type="dxa"/>
            <w:gridSpan w:val="3"/>
            <w:tcBorders/>
            <w:shd w:color="auto" w:fill="BFBFBF" w:themeFill="background1" w:themeFillShade="b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</w:rPr>
            </w:r>
            <w:r/>
          </w:p>
        </w:tc>
        <w:tc>
          <w:tcPr>
            <w:tcW w:w="8427" w:type="dxa"/>
            <w:gridSpan w:val="3"/>
            <w:tcBorders/>
            <w:shd w:color="auto" w:fill="BFBFBF" w:themeFill="background1" w:themeFillShade="b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b/>
                <w:i/>
              </w:rPr>
              <w:t>UPEVŇENÍ NOVÝCH TERMÍNŮ</w:t>
            </w:r>
            <w:r/>
          </w:p>
        </w:tc>
      </w:tr>
      <w:tr>
        <w:trPr/>
        <w:tc>
          <w:tcPr>
            <w:tcW w:w="785" w:type="dxa"/>
            <w:gridSpan w:val="3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i/>
              </w:rPr>
              <w:t>5´</w:t>
            </w:r>
            <w:r/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i/>
                <w:i/>
                <w:iCs/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12´</w:t>
            </w:r>
            <w:r/>
          </w:p>
        </w:tc>
        <w:tc>
          <w:tcPr>
            <w:tcW w:w="6153" w:type="dxa"/>
            <w:gridSpan w:val="2"/>
            <w:tcBorders/>
            <w:shd w:color="auto" w:fill="auto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hanging="0"/>
            </w:pPr>
            <w:r>
              <w:rPr>
                <w:rFonts w:cs="Times New Roman" w:ascii="Times New Roman" w:hAnsi="Times New Roman"/>
                <w:b/>
                <w:i/>
              </w:rPr>
              <w:t>PRÁCE NA TABULI:</w:t>
            </w:r>
            <w:r/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885" w:hanging="284"/>
            </w:pPr>
            <w:r>
              <w:rPr>
                <w:rFonts w:cs="Times New Roman" w:ascii="Times New Roman" w:hAnsi="Times New Roman"/>
                <w:i/>
              </w:rPr>
              <w:t>Na tabuli máme připravené věty, které doplníme citoslovci, tak aby všechny věty dávaly správný význam.</w:t>
            </w:r>
            <w:r/>
          </w:p>
          <w:p>
            <w:pPr>
              <w:pStyle w:val="Normal"/>
              <w:numPr>
                <w:ilvl w:val="0"/>
                <w:numId w:val="8"/>
              </w:num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u w:val="single"/>
              </w:rPr>
              <w:t>Doplň citoslovc</w:t>
            </w:r>
            <w:bookmarkStart w:id="0" w:name="_GoBack11"/>
            <w:bookmarkEnd w:id="0"/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u w:val="single"/>
              </w:rPr>
              <w:t>e:</w:t>
            </w:r>
            <w:r>
              <w:rPr>
                <w:rFonts w:cs="Times New Roman" w:ascii="Times New Roman" w:hAnsi="Times New Roman"/>
                <w:b/>
                <w:i/>
                <w:sz w:val="44"/>
                <w:szCs w:val="44"/>
              </w:rPr>
              <w:tab/>
              <w:tab/>
              <w:tab/>
              <w:tab/>
              <w:tab/>
            </w:r>
            <w:r/>
          </w:p>
          <w:p>
            <w:pPr>
              <w:pStyle w:val="Normal"/>
              <w:numPr>
                <w:ilvl w:val="0"/>
                <w:numId w:val="8"/>
              </w:numPr>
              <w:spacing w:lineRule="auto" w:line="240"/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Moucha bzučí  - …………….</w:t>
            </w:r>
            <w:r/>
          </w:p>
          <w:p>
            <w:pPr>
              <w:pStyle w:val="Normal"/>
              <w:numPr>
                <w:ilvl w:val="0"/>
                <w:numId w:val="8"/>
              </w:numPr>
              <w:spacing w:lineRule="auto" w:line="240"/>
            </w:pPr>
            <w:bookmarkStart w:id="1" w:name="_GoBack2"/>
            <w:bookmarkEnd w:id="1"/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Pes štěká - ………………</w:t>
              <w:tab/>
              <w:tab/>
              <w:tab/>
            </w:r>
            <w:r/>
          </w:p>
          <w:p>
            <w:pPr>
              <w:pStyle w:val="Normal"/>
              <w:numPr>
                <w:ilvl w:val="0"/>
                <w:numId w:val="8"/>
              </w:numPr>
              <w:spacing w:lineRule="auto" w:line="240"/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Auto troubí - ……………</w:t>
            </w:r>
            <w:r/>
          </w:p>
          <w:p>
            <w:pPr>
              <w:pStyle w:val="Normal"/>
              <w:numPr>
                <w:ilvl w:val="0"/>
                <w:numId w:val="8"/>
              </w:numPr>
              <w:spacing w:lineRule="auto" w:line="240"/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Ondra se nudí - …………….</w:t>
            </w:r>
            <w:r/>
          </w:p>
          <w:p>
            <w:pPr>
              <w:pStyle w:val="Normal"/>
              <w:numPr>
                <w:ilvl w:val="0"/>
                <w:numId w:val="8"/>
              </w:numPr>
              <w:spacing w:lineRule="auto" w:line="240"/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Tatínka bolí břicho - ………………………</w:t>
            </w:r>
            <w:r/>
          </w:p>
          <w:p>
            <w:pPr>
              <w:pStyle w:val="Normal"/>
              <w:numPr>
                <w:ilvl w:val="0"/>
                <w:numId w:val="8"/>
              </w:numPr>
              <w:spacing w:lineRule="auto" w:line="240"/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Babička uvařila výborný oběd - ………………</w:t>
            </w:r>
            <w:r/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Žába skočila do rybníka - ……………………</w:t>
            </w:r>
            <w:r/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hanging="0"/>
              <w:rPr/>
            </w:pPr>
            <w:r>
              <w:rPr/>
            </w:r>
            <w:r/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hanging="0"/>
            </w:pPr>
            <w:r>
              <w:rPr>
                <w:rFonts w:cs="Times New Roman" w:ascii="Times New Roman" w:hAnsi="Times New Roman"/>
                <w:b/>
                <w:i/>
              </w:rPr>
              <w:t>MANIPULAČNÍ ČINNOST:</w:t>
            </w:r>
            <w:r/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</w:pPr>
            <w:r>
              <w:rPr>
                <w:rFonts w:cs="Times New Roman" w:ascii="Times New Roman" w:hAnsi="Times New Roman"/>
                <w:i/>
              </w:rPr>
              <w:t>Na tabuli napíšeme velkým písmem CITOSLOVCE. Dítě, které bude vyvolané k tabuli, si vylosuje kartičku s nějakým slovem. Pokud se bude jednat o citoslovce, dítě připevní kartičku na tabuli.</w:t>
            </w:r>
            <w:r/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885" w:hanging="284"/>
              <w:rPr>
                <w:i/>
                <w:i/>
                <w:rFonts w:ascii="Times New Roman" w:hAnsi="Times New Roman" w:cs="Times New Roman"/>
              </w:rPr>
            </w:pPr>
            <w:r>
              <w:rPr/>
            </w:r>
            <w:r/>
          </w:p>
          <w:p>
            <w:pPr>
              <w:pStyle w:val="ListParagraph"/>
              <w:spacing w:lineRule="auto" w:line="240" w:before="0" w:after="0"/>
              <w:ind w:left="885" w:hanging="284"/>
              <w:rPr>
                <w:i/>
                <w:i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</w:rPr>
            </w:r>
            <w:r/>
          </w:p>
        </w:tc>
        <w:tc>
          <w:tcPr>
            <w:tcW w:w="227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i/>
                <w:u w:val="single"/>
              </w:rPr>
              <w:t xml:space="preserve">Příloha 1 </w:t>
            </w:r>
            <w:r>
              <w:rPr>
                <w:rFonts w:cs="Times New Roman" w:ascii="Times New Roman" w:hAnsi="Times New Roman"/>
                <w:i/>
                <w:u w:val="single"/>
              </w:rPr>
              <w:t>k MČ: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i/>
              </w:rPr>
              <w:t>- na tabuli můžeme i napsat další slovní druhy, do kterých budou děti řadit slova, která nejsou citoslovce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i/>
              </w:rPr>
              <w:t>(2. ročník – podstatná jména, slovesa a citoslovc</w:t>
            </w:r>
            <w:r>
              <w:rPr>
                <w:rFonts w:cs="Times New Roman" w:ascii="Times New Roman" w:hAnsi="Times New Roman"/>
                <w:i/>
              </w:rPr>
              <w:t>e)</w:t>
            </w:r>
            <w:r/>
          </w:p>
        </w:tc>
      </w:tr>
      <w:tr>
        <w:trPr/>
        <w:tc>
          <w:tcPr>
            <w:tcW w:w="9212" w:type="dxa"/>
            <w:gridSpan w:val="6"/>
            <w:tcBorders/>
            <w:shd w:color="auto" w:fill="000000" w:themeFill="text1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b/>
                <w:i/>
              </w:rPr>
              <w:t>III. ZÁVĚREČNÁ ČÁST</w:t>
            </w:r>
            <w:r/>
          </w:p>
        </w:tc>
      </w:tr>
      <w:tr>
        <w:trPr/>
        <w:tc>
          <w:tcPr>
            <w:tcW w:w="785" w:type="dxa"/>
            <w:gridSpan w:val="3"/>
            <w:tcBorders/>
            <w:shd w:color="auto" w:fill="BFBFBF" w:themeFill="background1" w:themeFillShade="b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</w:rPr>
            </w:r>
            <w:r/>
          </w:p>
        </w:tc>
        <w:tc>
          <w:tcPr>
            <w:tcW w:w="8427" w:type="dxa"/>
            <w:gridSpan w:val="3"/>
            <w:tcBorders/>
            <w:shd w:color="auto" w:fill="BFBFBF" w:themeFill="background1" w:themeFillShade="b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b/>
                <w:i/>
              </w:rPr>
              <w:t>ZOPAKOVÁNÍ NOVÝCH TERMÍNŮ</w:t>
            </w:r>
            <w:r/>
          </w:p>
        </w:tc>
      </w:tr>
      <w:tr>
        <w:trPr/>
        <w:tc>
          <w:tcPr>
            <w:tcW w:w="785" w:type="dxa"/>
            <w:gridSpan w:val="3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i/>
              </w:rPr>
              <w:t>2´</w:t>
            </w:r>
            <w:r/>
          </w:p>
        </w:tc>
        <w:tc>
          <w:tcPr>
            <w:tcW w:w="6153" w:type="dxa"/>
            <w:gridSpan w:val="2"/>
            <w:tcBorders/>
            <w:shd w:color="auto" w:fill="auto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318" w:hanging="284"/>
            </w:pPr>
            <w:r>
              <w:rPr>
                <w:rFonts w:cs="Times New Roman" w:ascii="Times New Roman" w:hAnsi="Times New Roman"/>
                <w:b/>
                <w:i/>
              </w:rPr>
              <w:t>ZADÁNÍ DÚ:</w:t>
            </w:r>
            <w:r/>
          </w:p>
          <w:p>
            <w:pPr>
              <w:pStyle w:val="Normal"/>
              <w:spacing w:lineRule="auto" w:line="240" w:before="0" w:after="0"/>
              <w:ind w:left="818" w:hanging="0"/>
            </w:pPr>
            <w:r>
              <w:rPr>
                <w:rFonts w:cs="Times New Roman" w:ascii="Times New Roman" w:hAnsi="Times New Roman"/>
                <w:i/>
              </w:rPr>
              <w:t>Domácí úkol dáme dětem na pracovním listě. Úkol bude spočívat v tom, aby děti doplnili správné citoslovce, které se podle nich hodí k daným větám.</w:t>
            </w:r>
            <w:r/>
          </w:p>
        </w:tc>
        <w:tc>
          <w:tcPr>
            <w:tcW w:w="227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</w:rPr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</w:rPr>
              <w:t>Pracovní list</w:t>
            </w:r>
            <w:r/>
          </w:p>
        </w:tc>
      </w:tr>
      <w:tr>
        <w:trPr/>
        <w:tc>
          <w:tcPr>
            <w:tcW w:w="785" w:type="dxa"/>
            <w:gridSpan w:val="3"/>
            <w:tcBorders/>
            <w:shd w:color="auto" w:fill="BFBFBF" w:themeFill="background1" w:themeFillShade="b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</w:rPr>
            </w:r>
            <w:r/>
          </w:p>
        </w:tc>
        <w:tc>
          <w:tcPr>
            <w:tcW w:w="8427" w:type="dxa"/>
            <w:gridSpan w:val="3"/>
            <w:tcBorders/>
            <w:shd w:color="auto" w:fill="BFBFBF" w:themeFill="background1" w:themeFillShade="b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b/>
                <w:i/>
              </w:rPr>
              <w:t>ZHODNOCENÍ ÚROVNĚ ZÍSKANÝCH POZNATKŮ</w:t>
            </w:r>
            <w:r/>
          </w:p>
        </w:tc>
      </w:tr>
      <w:tr>
        <w:trPr/>
        <w:tc>
          <w:tcPr>
            <w:tcW w:w="785" w:type="dxa"/>
            <w:gridSpan w:val="3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i/>
              </w:rPr>
              <w:t>2´</w:t>
            </w:r>
            <w:r/>
          </w:p>
        </w:tc>
        <w:tc>
          <w:tcPr>
            <w:tcW w:w="6153" w:type="dxa"/>
            <w:gridSpan w:val="2"/>
            <w:tcBorders/>
            <w:shd w:color="auto" w:fill="auto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318" w:hanging="284"/>
            </w:pPr>
            <w:r>
              <w:rPr>
                <w:rFonts w:cs="Times New Roman" w:ascii="Times New Roman" w:hAnsi="Times New Roman"/>
                <w:b/>
                <w:i/>
              </w:rPr>
              <w:t xml:space="preserve">ŘÍZENÝ ROZHOVOR: </w:t>
            </w:r>
            <w:r/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ind w:left="885" w:hanging="284"/>
            </w:pPr>
            <w:r>
              <w:rPr>
                <w:rFonts w:cs="Times New Roman" w:ascii="Times New Roman" w:hAnsi="Times New Roman"/>
                <w:i/>
              </w:rPr>
              <w:t>Co nového jsme se dnes naučili?</w:t>
            </w:r>
            <w:r/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ind w:left="885" w:hanging="284"/>
            </w:pPr>
            <w:r>
              <w:rPr>
                <w:rFonts w:cs="Times New Roman" w:ascii="Times New Roman" w:hAnsi="Times New Roman"/>
                <w:i/>
              </w:rPr>
              <w:t>Kdo mi zopakuje, co to jsou citoslovce?</w:t>
            </w:r>
            <w:r/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ind w:left="885" w:hanging="284"/>
            </w:pPr>
            <w:r>
              <w:rPr>
                <w:rFonts w:cs="Times New Roman" w:ascii="Times New Roman" w:hAnsi="Times New Roman"/>
                <w:i/>
              </w:rPr>
              <w:t>Předvede mi někdo nějaké citoslovce?</w:t>
            </w:r>
            <w:r/>
          </w:p>
        </w:tc>
        <w:tc>
          <w:tcPr>
            <w:tcW w:w="227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</w:rPr>
            </w:r>
            <w:r/>
          </w:p>
        </w:tc>
      </w:tr>
      <w:tr>
        <w:trPr/>
        <w:tc>
          <w:tcPr>
            <w:tcW w:w="785" w:type="dxa"/>
            <w:gridSpan w:val="3"/>
            <w:tcBorders/>
            <w:shd w:color="auto" w:fill="BFBFBF" w:themeFill="background1" w:themeFillShade="b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i/>
              </w:rPr>
              <w:t>1´</w:t>
            </w:r>
            <w:r/>
          </w:p>
        </w:tc>
        <w:tc>
          <w:tcPr>
            <w:tcW w:w="8427" w:type="dxa"/>
            <w:gridSpan w:val="3"/>
            <w:tcBorders/>
            <w:shd w:color="auto" w:fill="BFBFBF" w:themeFill="background1" w:themeFillShade="b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b/>
                <w:i/>
              </w:rPr>
              <w:t>ZHODNOCENÍ CHOVÁNÍ ŽÁKŮ</w:t>
            </w:r>
            <w:r/>
          </w:p>
        </w:tc>
      </w:tr>
    </w:tbl>
    <w:p>
      <w:pPr>
        <w:pStyle w:val="NoSpacing"/>
        <w:rPr>
          <w:i/>
          <w:i/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</w:r>
      <w:r/>
    </w:p>
    <w:p>
      <w:pPr>
        <w:pStyle w:val="NoSpacing"/>
        <w:rPr>
          <w:i/>
          <w:i/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</w:r>
      <w:r/>
    </w:p>
    <w:p>
      <w:pPr>
        <w:pStyle w:val="NoSpacing"/>
        <w:rPr>
          <w:i/>
          <w:i/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</w:r>
      <w:r/>
    </w:p>
    <w:p>
      <w:pPr>
        <w:pStyle w:val="NoSpacing"/>
        <w:rPr>
          <w:i/>
          <w:i/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</w:r>
      <w:r/>
    </w:p>
    <w:p>
      <w:pPr>
        <w:pStyle w:val="NoSpacing"/>
        <w:rPr>
          <w:sz w:val="40"/>
          <w:i/>
          <w:u w:val="single"/>
          <w:b/>
          <w:sz w:val="40"/>
          <w:i/>
          <w:b/>
          <w:szCs w:val="40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i/>
          <w:sz w:val="40"/>
          <w:szCs w:val="40"/>
          <w:u w:val="single"/>
        </w:rPr>
      </w:r>
      <w:r/>
    </w:p>
    <w:p>
      <w:pPr>
        <w:pStyle w:val="NoSpacing"/>
        <w:rPr>
          <w:sz w:val="40"/>
          <w:i/>
          <w:u w:val="single"/>
          <w:b/>
          <w:sz w:val="40"/>
          <w:i/>
          <w:b/>
          <w:szCs w:val="40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i/>
          <w:sz w:val="40"/>
          <w:szCs w:val="40"/>
        </w:rPr>
        <w:t>C.</w:t>
      </w:r>
      <w:r>
        <w:rPr>
          <w:rFonts w:cs="Times New Roman" w:ascii="Times New Roman" w:hAnsi="Times New Roman"/>
          <w:b/>
          <w:i/>
          <w:sz w:val="40"/>
          <w:szCs w:val="40"/>
          <w:u w:val="single"/>
        </w:rPr>
        <w:t xml:space="preserve"> Mezipředmětové vztahy :</w:t>
      </w:r>
      <w:r/>
    </w:p>
    <w:p>
      <w:pPr>
        <w:pStyle w:val="NoSpacing"/>
        <w:rPr>
          <w:i/>
          <w:i/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</w:r>
      <w:r/>
    </w:p>
    <w:p>
      <w:pPr>
        <w:pStyle w:val="NoSpacing"/>
        <w:rPr>
          <w:i/>
          <w:i/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</w:r>
      <w:r/>
    </w:p>
    <w:tbl>
      <w:tblPr>
        <w:tblStyle w:val="Mkatabulky"/>
        <w:tblW w:w="9212" w:type="dxa"/>
        <w:jc w:val="left"/>
        <w:tblInd w:w="-5" w:type="dxa"/>
        <w:tblBorders/>
        <w:tblCellMar>
          <w:top w:w="0" w:type="dxa"/>
          <w:left w:w="103" w:type="dxa"/>
          <w:bottom w:w="0" w:type="dxa"/>
          <w:right w:w="108" w:type="dxa"/>
        </w:tblCellMar>
      </w:tblPr>
      <w:tblGrid>
        <w:gridCol w:w="9212"/>
      </w:tblGrid>
      <w:tr>
        <w:trPr/>
        <w:tc>
          <w:tcPr>
            <w:tcW w:w="9212" w:type="dxa"/>
            <w:tcBorders/>
            <w:shd w:color="auto" w:fill="000000" w:themeFill="text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  <w:rFonts w:ascii="Times New Roman" w:hAnsi="Times New Roman" w:cs="Times New Roman"/>
              </w:rPr>
            </w:pPr>
            <w:r>
              <w:rPr/>
              <w:drawing>
                <wp:inline distT="0" distB="0" distL="0" distR="0">
                  <wp:extent cx="1752600" cy="276225"/>
                  <wp:effectExtent l="0" t="0" r="0" b="0"/>
                  <wp:docPr id="2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/>
          </w:p>
        </w:tc>
      </w:tr>
      <w:tr>
        <w:trPr/>
        <w:tc>
          <w:tcPr>
            <w:tcW w:w="9212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9"/>
              </w:numPr>
              <w:spacing w:lineRule="auto" w:line="240" w:before="0" w:after="0"/>
              <w:ind w:left="318" w:hanging="284"/>
              <w:rPr>
                <w:i/>
                <w:i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i/>
              </w:rPr>
              <w:t xml:space="preserve">KRESBA </w:t>
            </w:r>
            <w:r/>
          </w:p>
          <w:p>
            <w:pPr>
              <w:pStyle w:val="ListParagraph"/>
              <w:spacing w:lineRule="auto" w:line="240" w:before="0" w:after="0"/>
              <w:ind w:left="318" w:hanging="0"/>
              <w:rPr>
                <w:i/>
                <w:i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</w:rPr>
              <w:t>Paní učitelka pustí tři různé zvuky, které se budou opakovat třikrát dokola. Každé z dětí si vybere jeden určitý zvuk a podle tohoto zvuku dítě nakreslí, co si představuje. Každé z dětí si k danému obrázku vymyslí svůj vlastní příběh.</w:t>
            </w:r>
            <w:r/>
          </w:p>
          <w:p>
            <w:pPr>
              <w:pStyle w:val="ListParagraph"/>
              <w:spacing w:lineRule="auto" w:line="240" w:before="0" w:after="0"/>
              <w:ind w:left="318" w:hanging="0"/>
              <w:rPr>
                <w:i/>
                <w:i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</w:rPr>
            </w:r>
            <w:r/>
          </w:p>
          <w:p>
            <w:pPr>
              <w:pStyle w:val="ListParagraph"/>
              <w:spacing w:lineRule="auto" w:line="240" w:before="0" w:after="0"/>
              <w:ind w:left="885" w:hanging="0"/>
              <w:rPr>
                <w:i/>
                <w:i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</w:rPr>
            </w:r>
            <w:r/>
          </w:p>
        </w:tc>
      </w:tr>
    </w:tbl>
    <w:p>
      <w:pPr>
        <w:pStyle w:val="NoSpacing"/>
        <w:rPr>
          <w:i/>
          <w:i/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</w:r>
      <w:r/>
    </w:p>
    <w:p>
      <w:pPr>
        <w:pStyle w:val="NoSpacing"/>
        <w:rPr>
          <w:i/>
          <w:i/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</w:r>
      <w:r/>
    </w:p>
    <w:p>
      <w:pPr>
        <w:pStyle w:val="Normal"/>
      </w:pPr>
      <w:r>
        <w:rPr/>
        <w:drawing>
          <wp:inline distT="0" distB="0" distL="0" distR="0">
            <wp:extent cx="5760720" cy="2574925"/>
            <wp:effectExtent l="0" t="0" r="0" b="0"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7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widowControl/>
        <w:suppressAutoHyphens w:val="true"/>
        <w:bidi w:val="0"/>
        <w:spacing w:before="0" w:after="200"/>
        <w:jc w:val="left"/>
      </w:pPr>
      <w:r>
        <w:rPr/>
      </w:r>
      <w:r/>
    </w:p>
    <w:sectPr>
      <w:footerReference w:type="default" r:id="rId5"/>
      <w:type w:val="nextPage"/>
      <w:pgSz w:w="11906" w:h="16838"/>
      <w:pgMar w:left="1417" w:right="1417" w:header="0" w:top="1417" w:footer="1417" w:bottom="196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elvetica Neue CE"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Helvetica Neue CE Black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spacing w:before="0" w:after="200"/>
    </w:pPr>
    <w:r>
      <w:rPr/>
    </w:r>
    <w:r/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"/>
      <w:lvlJc w:val="left"/>
      <w:pPr>
        <w:ind w:left="103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"/>
      <w:lvlJc w:val="left"/>
      <w:pPr>
        <w:ind w:left="132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81" w:hanging="360"/>
      </w:pPr>
      <w:rPr>
        <w:rFonts w:ascii="Wingdings" w:hAnsi="Wingdings" w:cs="Wingdings" w:hint="default"/>
      </w:rPr>
    </w:lvl>
  </w:abstractNum>
  <w:abstractNum w:abstractNumId="4">
    <w:lvl w:ilvl="0">
      <w:start w:val="3"/>
      <w:numFmt w:val="bullet"/>
      <w:lvlText w:val="?"/>
      <w:lvlJc w:val="left"/>
      <w:pPr>
        <w:ind w:left="1038" w:hanging="360"/>
      </w:pPr>
      <w:rPr>
        <w:rFonts w:ascii="Helvetica Neue CE Black" w:hAnsi="Helvetica Neue CE Black" w:cs="Helvetica Neue CE Black" w:hint="default"/>
      </w:rPr>
    </w:lvl>
    <w:lvl w:ilvl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5">
    <w:lvl w:ilvl="0">
      <w:start w:val="3"/>
      <w:numFmt w:val="bullet"/>
      <w:lvlText w:val="?"/>
      <w:lvlJc w:val="left"/>
      <w:pPr>
        <w:ind w:left="1038" w:hanging="360"/>
      </w:pPr>
      <w:rPr>
        <w:rFonts w:ascii="Helvetica Neue CE Black" w:hAnsi="Helvetica Neue CE Black" w:cs="Helvetica Neue CE Black" w:hint="default"/>
      </w:rPr>
    </w:lvl>
    <w:lvl w:ilvl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"/>
      <w:lvlJc w:val="left"/>
      <w:pPr>
        <w:ind w:left="132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81" w:hanging="360"/>
      </w:pPr>
      <w:rPr>
        <w:rFonts w:ascii="Wingdings" w:hAnsi="Wingdings" w:cs="Wingdings" w:hint="default"/>
      </w:rPr>
    </w:lvl>
  </w:abstractNum>
  <w:abstractNum w:abstractNumId="7">
    <w:lvl w:ilvl="0">
      <w:start w:val="3"/>
      <w:numFmt w:val="bullet"/>
      <w:lvlText w:val="?"/>
      <w:lvlJc w:val="left"/>
      <w:pPr>
        <w:ind w:left="1038" w:hanging="360"/>
      </w:pPr>
      <w:rPr>
        <w:rFonts w:ascii="Helvetica Neue CE Black" w:hAnsi="Helvetica Neue CE Black" w:cs="Helvetica Neue CE Black" w:hint="default"/>
      </w:rPr>
    </w:lvl>
    <w:lvl w:ilvl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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"/>
      <w:lvlJc w:val="left"/>
      <w:pPr>
        <w:ind w:left="132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81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 w:lineRule="auto" w:line="276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ubtleEmphasis">
    <w:name w:val="Subtle Emphasis"/>
    <w:basedOn w:val="DefaultParagraphFont"/>
    <w:uiPriority w:val="19"/>
    <w:qFormat/>
    <w:rsid w:val="001566a0"/>
    <w:rPr>
      <w:i/>
      <w:iCs/>
      <w:color w:val="808080" w:themeColor="text1" w:themeTint="7f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character" w:styleId="Internetovodkaz" w:customStyle="1">
    <w:name w:val="Internetový odkaz"/>
    <w:basedOn w:val="DefaultParagraphFont"/>
    <w:uiPriority w:val="99"/>
    <w:unhideWhenUsed/>
    <w:rsid w:val="009423ef"/>
    <w:rPr>
      <w:color w:val="0000FF" w:themeColor="hyperlink"/>
      <w:u w:val="single"/>
      <w:lang w:val="zxx" w:eastAsia="zxx" w:bidi="zxx"/>
    </w:rPr>
  </w:style>
  <w:style w:type="character" w:styleId="ListLabel1" w:customStyle="1">
    <w:name w:val="ListLabel 1"/>
    <w:rPr>
      <w:rFonts w:cs="Courier New"/>
    </w:rPr>
  </w:style>
  <w:style w:type="character" w:styleId="ListLabel2" w:customStyle="1">
    <w:name w:val="ListLabel 2"/>
    <w:rPr>
      <w:rFonts w:eastAsia="Calibri"/>
    </w:rPr>
  </w:style>
  <w:style w:type="character" w:styleId="Annotationreference">
    <w:name w:val="annotation reference"/>
    <w:basedOn w:val="DefaultParagraphFont"/>
    <w:uiPriority w:val="99"/>
    <w:semiHidden/>
    <w:unhideWhenUsed/>
    <w:rsid w:val="00043f83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rsid w:val="00043f83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043f83"/>
    <w:rPr>
      <w:b/>
      <w:bCs/>
      <w:sz w:val="20"/>
      <w:szCs w:val="20"/>
    </w:rPr>
  </w:style>
  <w:style w:type="character" w:styleId="ListLabel3">
    <w:name w:val="ListLabel 3"/>
    <w:rPr>
      <w:rFonts w:cs="Wingdings"/>
    </w:rPr>
  </w:style>
  <w:style w:type="character" w:styleId="ListLabel4">
    <w:name w:val="ListLabel 4"/>
    <w:rPr>
      <w:rFonts w:cs="Courier New"/>
    </w:rPr>
  </w:style>
  <w:style w:type="character" w:styleId="ListLabel5">
    <w:name w:val="ListLabel 5"/>
    <w:rPr>
      <w:rFonts w:cs="Symbol"/>
    </w:rPr>
  </w:style>
  <w:style w:type="character" w:styleId="ListLabel6">
    <w:name w:val="ListLabel 6"/>
    <w:rPr>
      <w:rFonts w:cs="Helvetica Neue CE Black"/>
    </w:rPr>
  </w:style>
  <w:style w:type="paragraph" w:styleId="Nadpis" w:customStyle="1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 w:customStyle="1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Lucida Sans"/>
    </w:rPr>
  </w:style>
  <w:style w:type="paragraph" w:styleId="Popisek" w:customStyle="1">
    <w:name w:val="Popisek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720f2d"/>
    <w:pPr>
      <w:spacing w:before="0" w:after="200"/>
      <w:ind w:left="720" w:hanging="0"/>
      <w:contextualSpacing/>
    </w:pPr>
    <w:rPr/>
  </w:style>
  <w:style w:type="paragraph" w:styleId="Innostizadn" w:customStyle="1">
    <w:name w:val="Činnosti-zadání"/>
    <w:qFormat/>
    <w:rsid w:val="001566a0"/>
    <w:pPr>
      <w:widowControl/>
      <w:suppressAutoHyphens w:val="true"/>
      <w:bidi w:val="0"/>
      <w:spacing w:lineRule="auto" w:line="240" w:before="0" w:after="200"/>
      <w:jc w:val="left"/>
    </w:pPr>
    <w:rPr>
      <w:rFonts w:ascii="Helvetica Neue CE" w:hAnsi="Helvetica Neue CE" w:eastAsia="" w:cs="" w:cstheme="majorBidi" w:eastAsiaTheme="majorEastAsia"/>
      <w:b/>
      <w:iCs/>
      <w:color w:val="000000" w:themeColor="text1"/>
      <w:sz w:val="22"/>
      <w:szCs w:val="24"/>
      <w:lang w:val="cs-CZ" w:eastAsia="en-US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f4b9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732d"/>
    <w:pPr>
      <w:widowControl/>
      <w:suppressAutoHyphens w:val="true"/>
      <w:bidi w:val="0"/>
      <w:spacing w:lineRule="auto" w:line="24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paragraph" w:styleId="Zpat">
    <w:name w:val="Zápatí"/>
    <w:basedOn w:val="Normal"/>
    <w:pPr/>
    <w:rPr/>
  </w:style>
  <w:style w:type="paragraph" w:styleId="Annotationtext">
    <w:name w:val="annotation text"/>
    <w:basedOn w:val="Normal"/>
    <w:link w:val="TextkomenteChar"/>
    <w:uiPriority w:val="99"/>
    <w:semiHidden/>
    <w:unhideWhenUsed/>
    <w:rsid w:val="00043f8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PedmtkomenteChar"/>
    <w:uiPriority w:val="99"/>
    <w:semiHidden/>
    <w:unhideWhenUsed/>
    <w:rsid w:val="00043f83"/>
    <w:pPr/>
    <w:rPr>
      <w:b/>
      <w:bCs/>
    </w:rPr>
  </w:style>
  <w:style w:type="paragraph" w:styleId="Obsahtabulky">
    <w:name w:val="Obsah tabulky"/>
    <w:basedOn w:val="Normal"/>
    <w:pPr/>
    <w:rPr/>
  </w:style>
  <w:style w:type="paragraph" w:styleId="Nadpistabulky">
    <w:name w:val="Nadpis tabulky"/>
    <w:basedOn w:val="Obsahtabulky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720f2d"/>
    <w:pPr>
      <w:spacing w:lineRule="auto" w:line="24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D5D29-5418-4623-923E-91099A7E5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Application>LibreOffice/4.3.2.2$Windows_x86 LibreOffice_project/edfb5295ba211bd31ad47d0bad0118690f76407d</Application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2015-11-28T15:20:00Z</dcterms:created>
  <dc:creator>Veronika</dc:creator>
  <dc:language>cs-CZ</dc:language>
  <dcterms:modified xsi:type="dcterms:W3CDTF">2016-01-20T19:38:56Z</dcterms:modified>
  <cp:revision>8</cp:revision>
</cp:coreProperties>
</file>