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1C" w:rsidRDefault="0015671C" w:rsidP="0015671C">
      <w:pPr>
        <w:pStyle w:val="Standard"/>
        <w:jc w:val="center"/>
        <w:rPr>
          <w:rFonts w:asciiTheme="minorHAnsi" w:hAnsiTheme="minorHAnsi"/>
          <w:b/>
          <w:bCs/>
          <w:sz w:val="40"/>
          <w:szCs w:val="40"/>
        </w:rPr>
      </w:pPr>
      <w:r w:rsidRPr="0015671C">
        <w:rPr>
          <w:rFonts w:asciiTheme="minorHAnsi" w:hAnsiTheme="minorHAnsi"/>
          <w:b/>
          <w:bCs/>
          <w:sz w:val="40"/>
          <w:szCs w:val="40"/>
        </w:rPr>
        <w:t>U</w:t>
      </w:r>
      <w:r w:rsidR="00956695">
        <w:rPr>
          <w:rFonts w:asciiTheme="minorHAnsi" w:hAnsiTheme="minorHAnsi"/>
          <w:b/>
          <w:bCs/>
          <w:sz w:val="40"/>
          <w:szCs w:val="40"/>
        </w:rPr>
        <w:t>niverzita</w:t>
      </w:r>
      <w:r>
        <w:rPr>
          <w:rFonts w:asciiTheme="minorHAnsi" w:hAnsiTheme="minorHAnsi"/>
          <w:b/>
          <w:bCs/>
          <w:sz w:val="40"/>
          <w:szCs w:val="40"/>
        </w:rPr>
        <w:t xml:space="preserve"> Palackého v</w:t>
      </w:r>
      <w:r w:rsidR="00956695">
        <w:rPr>
          <w:rFonts w:asciiTheme="minorHAnsi" w:hAnsiTheme="minorHAnsi"/>
          <w:b/>
          <w:bCs/>
          <w:sz w:val="40"/>
          <w:szCs w:val="40"/>
        </w:rPr>
        <w:t> </w:t>
      </w:r>
      <w:r>
        <w:rPr>
          <w:rFonts w:asciiTheme="minorHAnsi" w:hAnsiTheme="minorHAnsi"/>
          <w:b/>
          <w:bCs/>
          <w:sz w:val="40"/>
          <w:szCs w:val="40"/>
        </w:rPr>
        <w:t>Olomouci</w:t>
      </w:r>
    </w:p>
    <w:p w:rsidR="00956695" w:rsidRPr="0015671C" w:rsidRDefault="00956695" w:rsidP="0015671C">
      <w:pPr>
        <w:pStyle w:val="Standard"/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Pedagogická fakulta</w:t>
      </w:r>
    </w:p>
    <w:p w:rsidR="0015671C" w:rsidRPr="0015671C" w:rsidRDefault="0015671C" w:rsidP="001567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 w:rsidRPr="0015671C">
        <w:rPr>
          <w:rFonts w:ascii="Times New Roman" w:eastAsia="SimSun" w:hAnsi="Times New Roman" w:cs="Mangal"/>
          <w:noProof/>
          <w:kern w:val="3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BEF2CDE" wp14:editId="51993503">
            <wp:simplePos x="0" y="0"/>
            <wp:positionH relativeFrom="margin">
              <wp:align>center</wp:align>
            </wp:positionH>
            <wp:positionV relativeFrom="paragraph">
              <wp:posOffset>404495</wp:posOffset>
            </wp:positionV>
            <wp:extent cx="1638300" cy="183261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71C" w:rsidRPr="0015671C" w:rsidRDefault="0015671C" w:rsidP="001567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P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15671C" w:rsidRP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4"/>
          <w:szCs w:val="24"/>
          <w:lang w:eastAsia="zh-CN" w:bidi="hi-IN"/>
        </w:rPr>
      </w:pPr>
    </w:p>
    <w:p w:rsidR="0015671C" w:rsidRPr="0015671C" w:rsidRDefault="0015671C" w:rsidP="001567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40"/>
          <w:szCs w:val="40"/>
          <w:lang w:eastAsia="zh-CN" w:bidi="hi-IN"/>
        </w:rPr>
      </w:pPr>
      <w:r w:rsidRPr="0015671C">
        <w:rPr>
          <w:rFonts w:eastAsia="SimSun" w:cs="Mangal"/>
          <w:b/>
          <w:bCs/>
          <w:kern w:val="3"/>
          <w:sz w:val="40"/>
          <w:szCs w:val="40"/>
          <w:lang w:eastAsia="zh-CN" w:bidi="hi-IN"/>
        </w:rPr>
        <w:t>Seminární práce</w:t>
      </w:r>
    </w:p>
    <w:p w:rsidR="0015671C" w:rsidRPr="0015671C" w:rsidRDefault="00956695" w:rsidP="009566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eastAsia="SimSun" w:cs="Mangal"/>
          <w:b/>
          <w:bCs/>
          <w:kern w:val="3"/>
          <w:sz w:val="40"/>
          <w:szCs w:val="40"/>
          <w:lang w:eastAsia="zh-CN" w:bidi="hi-IN"/>
        </w:rPr>
        <w:t>Didaktika mateřského jazyka B</w:t>
      </w:r>
    </w:p>
    <w:p w:rsidR="0015671C" w:rsidRPr="0015671C" w:rsidRDefault="0015671C" w:rsidP="00956695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32"/>
          <w:szCs w:val="32"/>
          <w:lang w:eastAsia="zh-CN" w:bidi="hi-IN"/>
        </w:rPr>
      </w:pPr>
    </w:p>
    <w:p w:rsidR="0015671C" w:rsidRPr="00A72AFC" w:rsidRDefault="0015671C" w:rsidP="009566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48"/>
          <w:szCs w:val="48"/>
          <w:u w:val="single"/>
          <w:lang w:eastAsia="zh-CN" w:bidi="hi-IN"/>
        </w:rPr>
      </w:pPr>
      <w:r w:rsidRPr="00A72AFC">
        <w:rPr>
          <w:rFonts w:eastAsia="SimSun" w:cs="Mangal"/>
          <w:b/>
          <w:bCs/>
          <w:kern w:val="3"/>
          <w:sz w:val="48"/>
          <w:szCs w:val="48"/>
          <w:u w:val="single"/>
          <w:lang w:eastAsia="zh-CN" w:bidi="hi-IN"/>
        </w:rPr>
        <w:t>Slova souznačná</w:t>
      </w:r>
    </w:p>
    <w:p w:rsidR="0015671C" w:rsidRP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322FB5" w:rsidRDefault="00322FB5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322FB5" w:rsidRPr="0015671C" w:rsidRDefault="00322FB5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15671C" w:rsidRPr="0015671C" w:rsidRDefault="0015671C" w:rsidP="0015671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 w:rsidRPr="0015671C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Vypracovala: </w:t>
      </w: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ab/>
        <w:t>Soňa Kořenková,</w:t>
      </w:r>
    </w:p>
    <w:p w:rsidR="0015671C" w:rsidRDefault="0015671C" w:rsidP="0015671C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 w:rsidRPr="0015671C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Učitelství pro 1. stupeň ZŠ, </w:t>
      </w:r>
    </w:p>
    <w:p w:rsidR="0015671C" w:rsidRPr="0015671C" w:rsidRDefault="0015671C" w:rsidP="0015671C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 w:rsidRPr="0015671C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3. ročník</w:t>
      </w:r>
    </w:p>
    <w:p w:rsidR="00322FB5" w:rsidRDefault="00322FB5" w:rsidP="0015671C">
      <w:pPr>
        <w:spacing w:after="160" w:line="259" w:lineRule="auto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322FB5" w:rsidRDefault="00322FB5" w:rsidP="0015671C">
      <w:pPr>
        <w:spacing w:after="160" w:line="259" w:lineRule="auto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322FB5" w:rsidRDefault="00322FB5" w:rsidP="00322FB5">
      <w:pPr>
        <w:spacing w:after="160" w:line="259" w:lineRule="auto"/>
        <w:jc w:val="right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eastAsia="SimSun" w:cs="Mangal"/>
          <w:kern w:val="3"/>
          <w:sz w:val="24"/>
          <w:szCs w:val="24"/>
          <w:lang w:eastAsia="zh-CN" w:bidi="hi-IN"/>
        </w:rPr>
        <w:tab/>
      </w:r>
      <w:r>
        <w:rPr>
          <w:rFonts w:eastAsia="SimSun" w:cs="Mangal"/>
          <w:kern w:val="3"/>
          <w:sz w:val="24"/>
          <w:szCs w:val="24"/>
          <w:lang w:eastAsia="zh-CN" w:bidi="hi-IN"/>
        </w:rPr>
        <w:tab/>
      </w:r>
      <w:r>
        <w:rPr>
          <w:rFonts w:eastAsia="SimSun" w:cs="Mangal"/>
          <w:kern w:val="3"/>
          <w:sz w:val="24"/>
          <w:szCs w:val="24"/>
          <w:lang w:eastAsia="zh-CN" w:bidi="hi-IN"/>
        </w:rPr>
        <w:tab/>
      </w:r>
      <w:r>
        <w:rPr>
          <w:rFonts w:eastAsia="SimSun" w:cs="Mangal"/>
          <w:kern w:val="3"/>
          <w:sz w:val="24"/>
          <w:szCs w:val="24"/>
          <w:lang w:eastAsia="zh-CN" w:bidi="hi-IN"/>
        </w:rPr>
        <w:tab/>
      </w:r>
      <w:r>
        <w:rPr>
          <w:rFonts w:eastAsia="SimSun" w:cs="Mangal"/>
          <w:kern w:val="3"/>
          <w:sz w:val="24"/>
          <w:szCs w:val="24"/>
          <w:lang w:eastAsia="zh-CN" w:bidi="hi-IN"/>
        </w:rPr>
        <w:tab/>
      </w:r>
      <w:r>
        <w:rPr>
          <w:rFonts w:eastAsia="SimSun" w:cs="Mangal"/>
          <w:kern w:val="3"/>
          <w:sz w:val="24"/>
          <w:szCs w:val="24"/>
          <w:lang w:eastAsia="zh-CN" w:bidi="hi-IN"/>
        </w:rPr>
        <w:tab/>
      </w:r>
      <w:r>
        <w:rPr>
          <w:rFonts w:eastAsia="SimSun" w:cs="Mangal"/>
          <w:kern w:val="3"/>
          <w:sz w:val="24"/>
          <w:szCs w:val="24"/>
          <w:lang w:eastAsia="zh-CN" w:bidi="hi-IN"/>
        </w:rPr>
        <w:tab/>
      </w:r>
      <w:r>
        <w:rPr>
          <w:rFonts w:eastAsia="SimSun" w:cs="Mangal"/>
          <w:kern w:val="3"/>
          <w:sz w:val="24"/>
          <w:szCs w:val="24"/>
          <w:lang w:eastAsia="zh-CN" w:bidi="hi-IN"/>
        </w:rPr>
        <w:tab/>
      </w:r>
      <w:r w:rsidRPr="00322FB5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Datum: 21. 9. 2016</w:t>
      </w:r>
      <w:r w:rsidR="0015671C" w:rsidRPr="0015671C">
        <w:rPr>
          <w:rFonts w:eastAsia="SimSun" w:cs="Mangal"/>
          <w:kern w:val="3"/>
          <w:sz w:val="24"/>
          <w:szCs w:val="24"/>
          <w:lang w:eastAsia="zh-CN" w:bidi="hi-IN"/>
        </w:rPr>
        <w:br w:type="page"/>
      </w:r>
    </w:p>
    <w:p w:rsidR="00297D10" w:rsidRPr="00322FB5" w:rsidRDefault="00297D10" w:rsidP="00322FB5">
      <w:pPr>
        <w:spacing w:after="160" w:line="259" w:lineRule="auto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97D10" w:rsidTr="008A3D1D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7D10" w:rsidRDefault="00297D10" w:rsidP="008A3D1D">
            <w:pPr>
              <w:pStyle w:val="Bezmezer"/>
              <w:spacing w:line="360" w:lineRule="auto"/>
              <w:rPr>
                <w:b/>
              </w:rPr>
            </w:pPr>
          </w:p>
          <w:p w:rsidR="00297D10" w:rsidRPr="004F5634" w:rsidRDefault="00297D10" w:rsidP="008A3D1D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297D10" w:rsidRPr="004F5634" w:rsidRDefault="00297D10" w:rsidP="008A3D1D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297D10" w:rsidRPr="004F5634" w:rsidRDefault="00297D10" w:rsidP="008A3D1D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zásoba a tvoření slov</w:t>
            </w:r>
          </w:p>
          <w:p w:rsidR="00297D10" w:rsidRPr="004F5634" w:rsidRDefault="00297D10" w:rsidP="00297D10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Slova souznačná</w:t>
            </w:r>
          </w:p>
        </w:tc>
      </w:tr>
      <w:tr w:rsidR="00297D10" w:rsidTr="008A3D1D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297D10" w:rsidRDefault="00297D10" w:rsidP="008A3D1D">
            <w:pPr>
              <w:pStyle w:val="Bezmezer"/>
              <w:spacing w:line="360" w:lineRule="auto"/>
              <w:rPr>
                <w:b/>
              </w:rPr>
            </w:pPr>
          </w:p>
          <w:p w:rsidR="00297D10" w:rsidRDefault="00297D10" w:rsidP="008A3D1D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297D10" w:rsidRDefault="00297D10" w:rsidP="008A3D1D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3.</w:t>
            </w:r>
          </w:p>
          <w:p w:rsidR="00297D10" w:rsidRDefault="00297D10" w:rsidP="008A3D1D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297D10" w:rsidRDefault="00297D10" w:rsidP="008A3D1D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E2072A">
              <w:t xml:space="preserve"> 16</w:t>
            </w:r>
          </w:p>
          <w:p w:rsidR="00297D10" w:rsidRDefault="00297D10" w:rsidP="008A3D1D">
            <w:pPr>
              <w:pStyle w:val="Bezmezer"/>
              <w:spacing w:line="360" w:lineRule="auto"/>
              <w:rPr>
                <w:b/>
              </w:rPr>
            </w:pPr>
          </w:p>
          <w:p w:rsidR="00297D10" w:rsidRDefault="00297D10" w:rsidP="008A3D1D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297D10" w:rsidRDefault="00297D10" w:rsidP="008A3D1D">
            <w:pPr>
              <w:pStyle w:val="Bezmezer"/>
              <w:spacing w:line="360" w:lineRule="auto"/>
              <w:rPr>
                <w:b/>
              </w:rPr>
            </w:pPr>
          </w:p>
          <w:p w:rsidR="00297D10" w:rsidRDefault="00297D10" w:rsidP="008A3D1D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Pochopení vztahu mezi </w:t>
            </w:r>
            <w:r w:rsidR="00583DED">
              <w:t xml:space="preserve">slovy stejného významu </w:t>
            </w:r>
          </w:p>
          <w:p w:rsidR="00297D10" w:rsidRDefault="00297D10" w:rsidP="008A3D1D">
            <w:pPr>
              <w:pStyle w:val="Bezmezer"/>
              <w:spacing w:line="360" w:lineRule="auto"/>
            </w:pPr>
          </w:p>
          <w:p w:rsidR="00297D10" w:rsidRDefault="00297D10" w:rsidP="008A3D1D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297D10" w:rsidRPr="00C05FF8" w:rsidRDefault="00297D10" w:rsidP="00C05FF8">
            <w:pPr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05FF8">
              <w:rPr>
                <w:b/>
              </w:rPr>
              <w:t xml:space="preserve">~ k učení: </w:t>
            </w:r>
            <w:r w:rsidR="00C05FF8" w:rsidRPr="00C05FF8">
              <w:t>operuje s obecně užívanými termí</w:t>
            </w:r>
            <w:r w:rsidR="00A72AFC">
              <w:t>ny, vyhledává a třídí informace</w:t>
            </w:r>
          </w:p>
          <w:p w:rsidR="00297D10" w:rsidRPr="00C05FF8" w:rsidRDefault="00297D10" w:rsidP="008A3D1D">
            <w:pPr>
              <w:pStyle w:val="Bezmezer"/>
              <w:spacing w:line="360" w:lineRule="auto"/>
              <w:rPr>
                <w:rFonts w:eastAsia="Times New Roman" w:cs="Times New Roman"/>
              </w:rPr>
            </w:pPr>
            <w:r w:rsidRPr="00C05FF8">
              <w:rPr>
                <w:b/>
              </w:rPr>
              <w:t xml:space="preserve">~ k řešení problémů: </w:t>
            </w:r>
            <w:r w:rsidR="00C05FF8" w:rsidRPr="00A72AFC">
              <w:t>volí vhodné způsoby řešení; užívá při řešení problémů logické postupy</w:t>
            </w:r>
          </w:p>
          <w:p w:rsidR="00297D10" w:rsidRPr="00C05FF8" w:rsidRDefault="00297D10" w:rsidP="008A3D1D">
            <w:pPr>
              <w:pStyle w:val="Bezmezer"/>
              <w:spacing w:line="360" w:lineRule="auto"/>
            </w:pPr>
            <w:r w:rsidRPr="00C05FF8">
              <w:rPr>
                <w:b/>
              </w:rPr>
              <w:t xml:space="preserve">~ komunikativní: </w:t>
            </w:r>
            <w:r w:rsidR="00C05FF8" w:rsidRPr="00A72AFC">
              <w:t>naslouchá promluvám druhých lidí, porozumí jim, vhodně na ně reaguje, účinně se zapojuje do diskuse, obhajuje svůj názor a vhodně argumentuje</w:t>
            </w:r>
          </w:p>
          <w:p w:rsidR="00C05FF8" w:rsidRPr="00C05FF8" w:rsidRDefault="00297D10" w:rsidP="00C05FF8">
            <w:pPr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05FF8">
              <w:rPr>
                <w:b/>
              </w:rPr>
              <w:t xml:space="preserve">~ sociální a personální: </w:t>
            </w:r>
            <w:r w:rsidR="00C05FF8" w:rsidRPr="00A72AFC">
              <w:t>účinně spolupracuje ve skupině, podílí se společně s pedagogy na vytváření pravidel práce v týmu, na základě poznání nebo přijetí nové role v pracovní činnosti pozitivně ovlivňuje kvalitu společné práce</w:t>
            </w:r>
          </w:p>
          <w:p w:rsidR="00297D10" w:rsidRPr="00B66B2D" w:rsidRDefault="00297D10" w:rsidP="008A3D1D">
            <w:pPr>
              <w:pStyle w:val="Bezmezer"/>
              <w:spacing w:line="360" w:lineRule="auto"/>
            </w:pPr>
          </w:p>
          <w:p w:rsidR="00297D10" w:rsidRPr="0015671C" w:rsidRDefault="00297D10" w:rsidP="008A3D1D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="00C05FF8" w:rsidRPr="00D865BA">
              <w:t xml:space="preserve">metody </w:t>
            </w:r>
            <w:r w:rsidR="00C05FF8">
              <w:t>slovní (motivační rozhovor, vysvětlování, práce s textem), metody řešení problémů (kladení problémových otázek, hádání křížovky)</w:t>
            </w:r>
          </w:p>
          <w:p w:rsidR="00297D10" w:rsidRPr="0015671C" w:rsidRDefault="00297D10" w:rsidP="008A3D1D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C05FF8" w:rsidRPr="00C05FF8">
              <w:t>frontální výuka, práce ve dvojicích, práce v</w:t>
            </w:r>
            <w:r w:rsidR="00204816">
              <w:t> </w:t>
            </w:r>
            <w:r w:rsidR="00C05FF8" w:rsidRPr="00C05FF8">
              <w:t>týmech</w:t>
            </w:r>
            <w:r w:rsidR="00204816">
              <w:t>, samostatná práce</w:t>
            </w:r>
          </w:p>
          <w:p w:rsidR="00297D10" w:rsidRPr="00D865BA" w:rsidRDefault="00297D10" w:rsidP="008A3D1D">
            <w:pPr>
              <w:pStyle w:val="Bezmezer"/>
              <w:spacing w:line="360" w:lineRule="auto"/>
            </w:pPr>
          </w:p>
          <w:p w:rsidR="00297D10" w:rsidRPr="009F1365" w:rsidRDefault="00297D10" w:rsidP="00297D10">
            <w:pPr>
              <w:rPr>
                <w:rFonts w:eastAsia="SimSu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C05FF8" w:rsidRPr="00C05FF8">
              <w:t>tabule, psací potřeby,</w:t>
            </w:r>
            <w:r w:rsidR="00C05FF8">
              <w:rPr>
                <w:b/>
              </w:rPr>
              <w:t xml:space="preserve"> </w:t>
            </w:r>
            <w:r w:rsidR="001844F7" w:rsidRPr="001844F7">
              <w:t>pracovní sešit, sešit,</w:t>
            </w:r>
            <w:r w:rsidR="001844F7">
              <w:rPr>
                <w:b/>
              </w:rPr>
              <w:t xml:space="preserve"> </w:t>
            </w:r>
            <w:r w:rsidR="001844F7">
              <w:t>pracovní list</w:t>
            </w:r>
            <w:r w:rsidR="00204816">
              <w:t xml:space="preserve"> s pohádkou,</w:t>
            </w:r>
            <w:r w:rsidR="009F1365" w:rsidRPr="009F1365">
              <w:t xml:space="preserve"> </w:t>
            </w:r>
            <w:r w:rsidR="00E954E4">
              <w:t>lístečky</w:t>
            </w:r>
          </w:p>
          <w:p w:rsidR="00297D10" w:rsidRPr="009F1365" w:rsidRDefault="00297D10" w:rsidP="008A3D1D">
            <w:pPr>
              <w:pStyle w:val="Bezmezer"/>
              <w:spacing w:line="360" w:lineRule="auto"/>
            </w:pPr>
          </w:p>
          <w:p w:rsidR="00297D10" w:rsidRDefault="00297D10" w:rsidP="008A3D1D">
            <w:pPr>
              <w:pStyle w:val="Bezmezer"/>
              <w:rPr>
                <w:b/>
              </w:rPr>
            </w:pPr>
          </w:p>
          <w:p w:rsidR="00322FB5" w:rsidRDefault="00322FB5" w:rsidP="008A3D1D">
            <w:pPr>
              <w:pStyle w:val="Bezmezer"/>
              <w:rPr>
                <w:b/>
              </w:rPr>
            </w:pPr>
          </w:p>
          <w:p w:rsidR="00322FB5" w:rsidRPr="002A5AAC" w:rsidRDefault="00322FB5" w:rsidP="008A3D1D">
            <w:pPr>
              <w:pStyle w:val="Bezmezer"/>
              <w:rPr>
                <w:b/>
              </w:rPr>
            </w:pPr>
          </w:p>
        </w:tc>
      </w:tr>
    </w:tbl>
    <w:p w:rsidR="00297D10" w:rsidRPr="004F5634" w:rsidRDefault="00297D10" w:rsidP="00297D10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297D10" w:rsidTr="008A3D1D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297D10" w:rsidRPr="00425428" w:rsidRDefault="00297D10" w:rsidP="008A3D1D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297D10" w:rsidTr="008A3D1D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97D10" w:rsidRPr="00361A1D" w:rsidRDefault="00297D10" w:rsidP="008A3D1D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297D10" w:rsidTr="008A3D1D">
        <w:tc>
          <w:tcPr>
            <w:tcW w:w="675" w:type="dxa"/>
          </w:tcPr>
          <w:p w:rsidR="00297D10" w:rsidRDefault="00DB7474" w:rsidP="008A3D1D">
            <w:r>
              <w:t>3</w:t>
            </w:r>
            <w:r w:rsidR="00297D10">
              <w:t>´</w:t>
            </w:r>
          </w:p>
        </w:tc>
        <w:tc>
          <w:tcPr>
            <w:tcW w:w="6237" w:type="dxa"/>
          </w:tcPr>
          <w:p w:rsidR="00297D10" w:rsidRDefault="009A7C20" w:rsidP="00297D1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 xml:space="preserve">Přivítání </w:t>
            </w:r>
          </w:p>
          <w:p w:rsidR="00956695" w:rsidRDefault="009A7C20" w:rsidP="00297D1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Kontrola pomůcek</w:t>
            </w:r>
          </w:p>
          <w:p w:rsidR="00297D10" w:rsidRDefault="00297D10" w:rsidP="00297D1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9A7C20" w:rsidRDefault="009A7C20" w:rsidP="00297D1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Zápis na tabuli</w:t>
            </w:r>
          </w:p>
          <w:p w:rsidR="00297D10" w:rsidRPr="00720F2D" w:rsidRDefault="00297D10" w:rsidP="008A3D1D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297D10" w:rsidRDefault="009F1365" w:rsidP="009F1365">
            <w:pPr>
              <w:pStyle w:val="Odstavecseseznamem"/>
              <w:numPr>
                <w:ilvl w:val="0"/>
                <w:numId w:val="12"/>
              </w:numPr>
            </w:pPr>
            <w:r>
              <w:t>Tabule</w:t>
            </w:r>
          </w:p>
        </w:tc>
      </w:tr>
      <w:tr w:rsidR="00297D10" w:rsidRPr="00361A1D" w:rsidTr="008A3D1D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97D10" w:rsidRPr="00361A1D" w:rsidRDefault="00297D10" w:rsidP="008A3D1D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297D10" w:rsidTr="008A3D1D">
        <w:tc>
          <w:tcPr>
            <w:tcW w:w="675" w:type="dxa"/>
          </w:tcPr>
          <w:p w:rsidR="00297D10" w:rsidRDefault="00DB7474" w:rsidP="008A3D1D">
            <w:r>
              <w:t>2</w:t>
            </w:r>
            <w:r w:rsidR="00297D10">
              <w:t>´</w:t>
            </w:r>
          </w:p>
        </w:tc>
        <w:tc>
          <w:tcPr>
            <w:tcW w:w="6237" w:type="dxa"/>
          </w:tcPr>
          <w:p w:rsidR="00B2512E" w:rsidRPr="00B2512E" w:rsidRDefault="00C91F9A" w:rsidP="00B2512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rPr>
                <w:b/>
              </w:rPr>
              <w:t xml:space="preserve">   </w:t>
            </w:r>
            <w:r w:rsidR="00B2512E">
              <w:rPr>
                <w:b/>
              </w:rPr>
              <w:t xml:space="preserve">MOTIVAČNÍ ROZHOVOR: </w:t>
            </w:r>
          </w:p>
          <w:p w:rsidR="00B2512E" w:rsidRPr="002C0F6C" w:rsidRDefault="00B2512E" w:rsidP="00B2512E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2C0F6C">
              <w:rPr>
                <w:i/>
              </w:rPr>
              <w:t>? Kdo má rád pohádky</w:t>
            </w:r>
          </w:p>
          <w:p w:rsidR="00B2512E" w:rsidRPr="002C0F6C" w:rsidRDefault="00B2512E" w:rsidP="00B2512E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2C0F6C">
              <w:rPr>
                <w:i/>
              </w:rPr>
              <w:t>? Jaká je vaše nejoblíbenější pohádka</w:t>
            </w:r>
          </w:p>
          <w:p w:rsidR="00B2512E" w:rsidRPr="002C0F6C" w:rsidRDefault="00B517A3" w:rsidP="00B2512E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2C0F6C">
              <w:rPr>
                <w:i/>
              </w:rPr>
              <w:t xml:space="preserve">   Já jsem si pro vás připravila pohádku „Podivná země“ </w:t>
            </w:r>
          </w:p>
          <w:p w:rsidR="00E71043" w:rsidRPr="00280229" w:rsidRDefault="00B517A3" w:rsidP="00280229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2C0F6C">
              <w:rPr>
                <w:i/>
              </w:rPr>
              <w:t>? Zná ji někdo</w:t>
            </w:r>
          </w:p>
          <w:p w:rsidR="00154DCE" w:rsidRPr="00E71043" w:rsidRDefault="00E71043" w:rsidP="00E71043">
            <w:pPr>
              <w:spacing w:after="0" w:line="240" w:lineRule="auto"/>
              <w:ind w:left="318"/>
              <w:rPr>
                <w:b/>
              </w:rPr>
            </w:pPr>
            <w:r w:rsidRPr="00E71043">
              <w:rPr>
                <w:b/>
              </w:rPr>
              <w:t xml:space="preserve"> </w:t>
            </w:r>
          </w:p>
        </w:tc>
        <w:tc>
          <w:tcPr>
            <w:tcW w:w="2300" w:type="dxa"/>
          </w:tcPr>
          <w:p w:rsidR="00297D10" w:rsidRDefault="00297D10" w:rsidP="008A3D1D"/>
        </w:tc>
      </w:tr>
      <w:tr w:rsidR="00297D10" w:rsidTr="008A3D1D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297D10" w:rsidRPr="00425428" w:rsidRDefault="00297D10" w:rsidP="008A3D1D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297D10" w:rsidTr="008A3D1D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97D10" w:rsidRDefault="00297D10" w:rsidP="008A3D1D">
            <w:r>
              <w:rPr>
                <w:b/>
              </w:rPr>
              <w:t>VYVOZENÍ NOVÉHO UČIVA</w:t>
            </w:r>
          </w:p>
        </w:tc>
      </w:tr>
      <w:tr w:rsidR="00297D10" w:rsidTr="008A3D1D">
        <w:tc>
          <w:tcPr>
            <w:tcW w:w="675" w:type="dxa"/>
          </w:tcPr>
          <w:p w:rsidR="00297D10" w:rsidRDefault="0009050B" w:rsidP="008A3D1D">
            <w:r>
              <w:t>13</w:t>
            </w:r>
            <w:r w:rsidR="00297D10">
              <w:t>´</w:t>
            </w:r>
          </w:p>
          <w:p w:rsidR="00297D10" w:rsidRDefault="00297D10" w:rsidP="008A3D1D"/>
          <w:p w:rsidR="00297D10" w:rsidRDefault="00297D10" w:rsidP="008A3D1D"/>
          <w:p w:rsidR="00297D10" w:rsidRDefault="00297D10" w:rsidP="008A3D1D"/>
        </w:tc>
        <w:tc>
          <w:tcPr>
            <w:tcW w:w="6237" w:type="dxa"/>
          </w:tcPr>
          <w:p w:rsidR="00CC7304" w:rsidRPr="00B2512E" w:rsidRDefault="00297D10" w:rsidP="00CC730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</w:pPr>
            <w:r w:rsidRPr="00653651">
              <w:rPr>
                <w:b/>
              </w:rPr>
              <w:t>MOTIVACE</w:t>
            </w:r>
            <w:r w:rsidR="00C91F9A">
              <w:rPr>
                <w:b/>
              </w:rPr>
              <w:t xml:space="preserve">: </w:t>
            </w:r>
          </w:p>
          <w:p w:rsidR="00B2512E" w:rsidRPr="002C0F6C" w:rsidRDefault="00280229" w:rsidP="009F1365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>
              <w:rPr>
                <w:i/>
              </w:rPr>
              <w:t>Teď</w:t>
            </w:r>
            <w:r w:rsidR="003768DD">
              <w:rPr>
                <w:i/>
              </w:rPr>
              <w:t xml:space="preserve"> vám rozdám pracovní listy s pohádkou a</w:t>
            </w:r>
            <w:r w:rsidR="00750260" w:rsidRPr="002C0F6C">
              <w:rPr>
                <w:i/>
              </w:rPr>
              <w:t xml:space="preserve"> </w:t>
            </w:r>
            <w:r>
              <w:rPr>
                <w:i/>
              </w:rPr>
              <w:t>společně</w:t>
            </w:r>
            <w:r w:rsidR="003768DD">
              <w:rPr>
                <w:i/>
              </w:rPr>
              <w:t xml:space="preserve"> si ji přečteme</w:t>
            </w:r>
            <w:r w:rsidR="00750260" w:rsidRPr="002C0F6C">
              <w:rPr>
                <w:i/>
              </w:rPr>
              <w:t xml:space="preserve">. </w:t>
            </w:r>
          </w:p>
          <w:p w:rsidR="009F1365" w:rsidRPr="002C0F6C" w:rsidRDefault="009F1365" w:rsidP="009F1365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</w:p>
          <w:p w:rsidR="00CC7304" w:rsidRPr="00E954E4" w:rsidRDefault="00B2512E" w:rsidP="00E954E4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2C0F6C">
              <w:rPr>
                <w:i/>
              </w:rPr>
              <w:t xml:space="preserve">Určitě jste si všimli, že některá slova jsou </w:t>
            </w:r>
            <w:r w:rsidR="009A7C20" w:rsidRPr="002C0F6C">
              <w:rPr>
                <w:i/>
              </w:rPr>
              <w:t>podtržena</w:t>
            </w:r>
            <w:r w:rsidR="006515F8" w:rsidRPr="002C0F6C">
              <w:rPr>
                <w:i/>
              </w:rPr>
              <w:t xml:space="preserve"> a ztučněna</w:t>
            </w:r>
            <w:r w:rsidR="009A7C20" w:rsidRPr="002C0F6C">
              <w:rPr>
                <w:i/>
              </w:rPr>
              <w:t>, tato</w:t>
            </w:r>
            <w:r w:rsidR="00E954E4">
              <w:rPr>
                <w:i/>
              </w:rPr>
              <w:t xml:space="preserve"> slova se teď společně budeme snažit</w:t>
            </w:r>
            <w:r w:rsidRPr="002C0F6C">
              <w:rPr>
                <w:i/>
              </w:rPr>
              <w:t xml:space="preserve"> nah</w:t>
            </w:r>
            <w:r w:rsidR="009A7C20" w:rsidRPr="002C0F6C">
              <w:rPr>
                <w:i/>
              </w:rPr>
              <w:t>radit jinými tomu podobnými</w:t>
            </w:r>
            <w:r w:rsidR="00750260" w:rsidRPr="002C0F6C">
              <w:rPr>
                <w:i/>
              </w:rPr>
              <w:t xml:space="preserve"> slovy</w:t>
            </w:r>
            <w:r w:rsidRPr="002C0F6C">
              <w:rPr>
                <w:i/>
              </w:rPr>
              <w:t>.</w:t>
            </w:r>
            <w:r w:rsidR="00750260" w:rsidRPr="002C0F6C">
              <w:rPr>
                <w:i/>
              </w:rPr>
              <w:t xml:space="preserve"> Udám příklad: škaredý – ošklivý – nehezký – nepěkný…</w:t>
            </w:r>
          </w:p>
        </w:tc>
        <w:tc>
          <w:tcPr>
            <w:tcW w:w="2300" w:type="dxa"/>
          </w:tcPr>
          <w:p w:rsidR="00CC7304" w:rsidRDefault="006515F8" w:rsidP="0009050B">
            <w:r>
              <w:t>Pohádka</w:t>
            </w:r>
            <w:r w:rsidR="00280229">
              <w:t xml:space="preserve"> – na pracovním list</w:t>
            </w:r>
            <w:r w:rsidR="00565065">
              <w:t>u (příloha)</w:t>
            </w:r>
          </w:p>
          <w:p w:rsidR="009F1365" w:rsidRPr="00047AE6" w:rsidRDefault="009F1365" w:rsidP="00CC7304"/>
        </w:tc>
      </w:tr>
    </w:tbl>
    <w:p w:rsidR="00297D10" w:rsidRDefault="00297D10" w:rsidP="00297D10"/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A4392B" w:rsidTr="00A4392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A4392B" w:rsidRDefault="00A4392B" w:rsidP="008A3D1D">
            <w:r>
              <w:rPr>
                <w:b/>
              </w:rPr>
              <w:t>DEFINICE NOVÉHO UČIVA</w:t>
            </w:r>
          </w:p>
        </w:tc>
      </w:tr>
      <w:tr w:rsidR="00A4392B" w:rsidTr="00A4392B">
        <w:tc>
          <w:tcPr>
            <w:tcW w:w="675" w:type="dxa"/>
          </w:tcPr>
          <w:p w:rsidR="00A4392B" w:rsidRDefault="0029459A" w:rsidP="008A3D1D">
            <w:r>
              <w:t>1</w:t>
            </w:r>
            <w:r w:rsidR="00A4392B">
              <w:t>´</w:t>
            </w:r>
          </w:p>
        </w:tc>
        <w:tc>
          <w:tcPr>
            <w:tcW w:w="6237" w:type="dxa"/>
          </w:tcPr>
          <w:p w:rsidR="00A4392B" w:rsidRPr="00141FF0" w:rsidRDefault="00A4392B" w:rsidP="00DB7474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  <w:r w:rsidRPr="00141FF0">
              <w:rPr>
                <w:b/>
              </w:rPr>
              <w:t xml:space="preserve">Definice: </w:t>
            </w:r>
          </w:p>
          <w:p w:rsidR="00637EA5" w:rsidRDefault="00A4392B" w:rsidP="00DB7474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2C0F6C">
              <w:rPr>
                <w:i/>
              </w:rPr>
              <w:t xml:space="preserve">Jak už jsme si řekli například slova </w:t>
            </w:r>
            <w:r w:rsidRPr="00C05FF8">
              <w:rPr>
                <w:b/>
                <w:i/>
              </w:rPr>
              <w:t>škaredý – nepěkný – nehezký</w:t>
            </w:r>
            <w:r w:rsidRPr="002C0F6C">
              <w:rPr>
                <w:i/>
              </w:rPr>
              <w:t xml:space="preserve"> mají stejný význam, pořád je to to samé. </w:t>
            </w:r>
          </w:p>
          <w:p w:rsidR="00637EA5" w:rsidRDefault="00637EA5" w:rsidP="00DB7474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</w:p>
          <w:p w:rsidR="00A4392B" w:rsidRDefault="00A4392B" w:rsidP="00DB7474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2C0F6C">
              <w:rPr>
                <w:i/>
              </w:rPr>
              <w:t xml:space="preserve">Slova souznačná </w:t>
            </w:r>
            <w:r w:rsidR="00637EA5">
              <w:rPr>
                <w:i/>
              </w:rPr>
              <w:t>(synonyma) jsou tedy slova se stejným nebo podobným významem.</w:t>
            </w:r>
          </w:p>
          <w:p w:rsidR="00A4392B" w:rsidRPr="002C0F6C" w:rsidRDefault="00A4392B" w:rsidP="00DB7474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</w:p>
          <w:p w:rsidR="00A4392B" w:rsidRPr="00280229" w:rsidRDefault="00A4392B" w:rsidP="00280229">
            <w:pPr>
              <w:spacing w:after="0" w:line="240" w:lineRule="auto"/>
              <w:rPr>
                <w:b/>
              </w:rPr>
            </w:pPr>
          </w:p>
        </w:tc>
        <w:tc>
          <w:tcPr>
            <w:tcW w:w="2300" w:type="dxa"/>
          </w:tcPr>
          <w:p w:rsidR="00A4392B" w:rsidRDefault="00A4392B" w:rsidP="008A3D1D"/>
        </w:tc>
      </w:tr>
      <w:tr w:rsidR="00A4392B" w:rsidTr="00A4392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A4392B" w:rsidRDefault="00A4392B" w:rsidP="00A4392B">
            <w:r>
              <w:rPr>
                <w:b/>
              </w:rPr>
              <w:t>UPEVŇENÍ NOVÝCH TERMÍNŮ, PROCVIČOVÁNÍ UČIVA</w:t>
            </w:r>
          </w:p>
        </w:tc>
      </w:tr>
      <w:tr w:rsidR="00A4392B" w:rsidTr="00A4392B">
        <w:tc>
          <w:tcPr>
            <w:tcW w:w="675" w:type="dxa"/>
          </w:tcPr>
          <w:p w:rsidR="00A4392B" w:rsidRDefault="0029459A" w:rsidP="00A4392B">
            <w:r>
              <w:t>5</w:t>
            </w:r>
            <w:r w:rsidR="00A4392B">
              <w:t>´</w:t>
            </w:r>
          </w:p>
        </w:tc>
        <w:tc>
          <w:tcPr>
            <w:tcW w:w="6237" w:type="dxa"/>
          </w:tcPr>
          <w:p w:rsidR="00A4392B" w:rsidRDefault="00A4392B" w:rsidP="00A4392B">
            <w:pPr>
              <w:pStyle w:val="Bezmezer"/>
              <w:rPr>
                <w:i/>
              </w:rPr>
            </w:pPr>
            <w:r>
              <w:rPr>
                <w:b/>
              </w:rPr>
              <w:t xml:space="preserve">PRÁCE NA TABULI: </w:t>
            </w:r>
          </w:p>
          <w:p w:rsidR="00A4392B" w:rsidRDefault="00A4392B" w:rsidP="00A4392B">
            <w:pPr>
              <w:pStyle w:val="Bezmezer"/>
              <w:rPr>
                <w:i/>
              </w:rPr>
            </w:pPr>
            <w:r>
              <w:rPr>
                <w:i/>
              </w:rPr>
              <w:t>Na tabuli jsou dva sloupce slov. Přepište si je do sešitu a spojte synonyma.</w:t>
            </w:r>
            <w:r w:rsidR="00204816">
              <w:rPr>
                <w:i/>
              </w:rPr>
              <w:t xml:space="preserve"> Společně si zkontrolujeme.</w:t>
            </w:r>
          </w:p>
          <w:p w:rsidR="00A4392B" w:rsidRPr="000958DA" w:rsidRDefault="00A4392B" w:rsidP="00A4392B">
            <w:pPr>
              <w:pStyle w:val="Bezmezer"/>
              <w:rPr>
                <w:b/>
              </w:rPr>
            </w:pPr>
          </w:p>
        </w:tc>
        <w:tc>
          <w:tcPr>
            <w:tcW w:w="2300" w:type="dxa"/>
          </w:tcPr>
          <w:p w:rsidR="00A4392B" w:rsidRDefault="00A4392B" w:rsidP="00E954E4">
            <w:pPr>
              <w:pStyle w:val="Odstavecseseznamem"/>
              <w:numPr>
                <w:ilvl w:val="0"/>
                <w:numId w:val="12"/>
              </w:numPr>
            </w:pPr>
            <w:r>
              <w:t>Tabule</w:t>
            </w:r>
          </w:p>
        </w:tc>
      </w:tr>
      <w:tr w:rsidR="00A4392B" w:rsidTr="00A4392B">
        <w:tc>
          <w:tcPr>
            <w:tcW w:w="675" w:type="dxa"/>
          </w:tcPr>
          <w:p w:rsidR="00A4392B" w:rsidRDefault="00A4392B" w:rsidP="00A4392B">
            <w:r>
              <w:t>5´</w:t>
            </w:r>
          </w:p>
          <w:p w:rsidR="0009050B" w:rsidRDefault="0009050B" w:rsidP="00A4392B"/>
          <w:p w:rsidR="0009050B" w:rsidRDefault="0009050B" w:rsidP="00A4392B"/>
        </w:tc>
        <w:tc>
          <w:tcPr>
            <w:tcW w:w="6237" w:type="dxa"/>
          </w:tcPr>
          <w:p w:rsidR="0009050B" w:rsidRPr="0009050B" w:rsidRDefault="00A4392B" w:rsidP="0009050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lastRenderedPageBreak/>
              <w:t xml:space="preserve">PRÁCE VE DVOJICÍCH: </w:t>
            </w:r>
            <w:r>
              <w:rPr>
                <w:i/>
              </w:rPr>
              <w:t xml:space="preserve">Mezi lístečky hledej slova stejného nebo podobného významu, ty skládej vedle sebe do sloupců, potom si </w:t>
            </w:r>
            <w:r>
              <w:rPr>
                <w:i/>
              </w:rPr>
              <w:lastRenderedPageBreak/>
              <w:t xml:space="preserve">je se sousedem vzájemně zkontrolujte. </w:t>
            </w:r>
          </w:p>
        </w:tc>
        <w:tc>
          <w:tcPr>
            <w:tcW w:w="2300" w:type="dxa"/>
          </w:tcPr>
          <w:p w:rsidR="00A4392B" w:rsidRDefault="00A4392B" w:rsidP="0009050B">
            <w:r>
              <w:lastRenderedPageBreak/>
              <w:t>Lístečky</w:t>
            </w:r>
            <w:r w:rsidR="00565065">
              <w:t xml:space="preserve"> (příloha)</w:t>
            </w:r>
          </w:p>
        </w:tc>
      </w:tr>
      <w:tr w:rsidR="0009050B" w:rsidTr="00A4392B">
        <w:tc>
          <w:tcPr>
            <w:tcW w:w="675" w:type="dxa"/>
          </w:tcPr>
          <w:p w:rsidR="0009050B" w:rsidRDefault="0009050B" w:rsidP="00A4392B">
            <w:r>
              <w:t>12´</w:t>
            </w:r>
          </w:p>
        </w:tc>
        <w:tc>
          <w:tcPr>
            <w:tcW w:w="6237" w:type="dxa"/>
          </w:tcPr>
          <w:p w:rsidR="0009050B" w:rsidRPr="0009050B" w:rsidRDefault="0009050B" w:rsidP="0009050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 w:rsidRPr="0009050B">
              <w:rPr>
                <w:b/>
              </w:rPr>
              <w:t xml:space="preserve">SOUTĚŽ V TÝMECH </w:t>
            </w:r>
          </w:p>
          <w:p w:rsidR="0009050B" w:rsidRDefault="0009050B" w:rsidP="0009050B">
            <w:pPr>
              <w:spacing w:after="0" w:line="240" w:lineRule="auto"/>
            </w:pPr>
            <w:r>
              <w:t>? Luští vaše rodiče či prarodiče křížovky</w:t>
            </w:r>
          </w:p>
          <w:p w:rsidR="0009050B" w:rsidRDefault="0009050B" w:rsidP="0009050B">
            <w:pPr>
              <w:spacing w:after="0" w:line="240" w:lineRule="auto"/>
            </w:pPr>
            <w:r>
              <w:t>? Pomáháte jim</w:t>
            </w:r>
          </w:p>
          <w:p w:rsidR="0009050B" w:rsidRDefault="0009050B" w:rsidP="0009050B">
            <w:pPr>
              <w:spacing w:after="0" w:line="240" w:lineRule="auto"/>
            </w:pPr>
            <w:r>
              <w:t>? Luštil už někdy někdo sám křížovku</w:t>
            </w:r>
          </w:p>
          <w:p w:rsidR="0009050B" w:rsidRDefault="0009050B" w:rsidP="0009050B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</w:p>
          <w:p w:rsidR="0009050B" w:rsidRPr="0009050B" w:rsidRDefault="0009050B" w:rsidP="0009050B">
            <w:pPr>
              <w:spacing w:after="0" w:line="240" w:lineRule="auto"/>
              <w:rPr>
                <w:b/>
              </w:rPr>
            </w:pPr>
            <w:r w:rsidRPr="0009050B">
              <w:rPr>
                <w:i/>
              </w:rPr>
              <w:t>děti rozdělíme na dvě skupiny (x zvolíme dva kapitány, kteří si vybírají své spoluhráče), z každé strany tabule je stejná křížovka… nikdo na ni nevidí jen děti, které jsou zrovna na řadě z obou týmů. K tabuli se chodí po jednom a pokaždé, když je někdo hotov, předává křídu a to je signál, že může k tabuli další. Který tým vyluští křížovku rychleji, ten vyhrává.</w:t>
            </w:r>
          </w:p>
        </w:tc>
        <w:tc>
          <w:tcPr>
            <w:tcW w:w="2300" w:type="dxa"/>
          </w:tcPr>
          <w:p w:rsidR="0009050B" w:rsidRDefault="0009050B" w:rsidP="0009050B">
            <w:pPr>
              <w:pStyle w:val="Odstavecseseznamem"/>
              <w:numPr>
                <w:ilvl w:val="0"/>
                <w:numId w:val="12"/>
              </w:numPr>
            </w:pPr>
            <w:r>
              <w:t>Křížovka na tabuli</w:t>
            </w:r>
          </w:p>
        </w:tc>
      </w:tr>
      <w:tr w:rsidR="00A4392B" w:rsidRPr="00720F2D" w:rsidTr="00A4392B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A4392B" w:rsidRPr="00FD62EE" w:rsidRDefault="00A4392B" w:rsidP="00A4392B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A4392B" w:rsidTr="00A4392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A4392B" w:rsidRDefault="00A4392B" w:rsidP="00A4392B">
            <w:r>
              <w:rPr>
                <w:b/>
              </w:rPr>
              <w:t>ZOPAKOVÁNÍ NOVÝCH TERMÍNŮ</w:t>
            </w:r>
          </w:p>
        </w:tc>
      </w:tr>
      <w:tr w:rsidR="0009050B" w:rsidTr="00A4392B">
        <w:tc>
          <w:tcPr>
            <w:tcW w:w="675" w:type="dxa"/>
          </w:tcPr>
          <w:p w:rsidR="0009050B" w:rsidRDefault="0009050B" w:rsidP="00E954E4">
            <w:pPr>
              <w:spacing w:line="480" w:lineRule="auto"/>
            </w:pPr>
            <w:r>
              <w:t>1´</w:t>
            </w:r>
          </w:p>
        </w:tc>
        <w:tc>
          <w:tcPr>
            <w:tcW w:w="6237" w:type="dxa"/>
          </w:tcPr>
          <w:p w:rsidR="0009050B" w:rsidRPr="0009050B" w:rsidRDefault="0009050B" w:rsidP="0009050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</w:pPr>
            <w:r>
              <w:rPr>
                <w:b/>
              </w:rPr>
              <w:t>O</w:t>
            </w:r>
            <w:r w:rsidR="000F0875">
              <w:rPr>
                <w:b/>
              </w:rPr>
              <w:t>PAKOVÁNÍ</w:t>
            </w:r>
            <w:r w:rsidRPr="0009050B">
              <w:t xml:space="preserve"> </w:t>
            </w:r>
          </w:p>
          <w:p w:rsidR="0009050B" w:rsidRPr="00C05FF8" w:rsidRDefault="0009050B" w:rsidP="00A4392B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>
              <w:rPr>
                <w:i/>
              </w:rPr>
              <w:t>? Jak se tedy jmenují ta slova, která mají stejný význam?</w:t>
            </w:r>
          </w:p>
        </w:tc>
        <w:tc>
          <w:tcPr>
            <w:tcW w:w="2300" w:type="dxa"/>
          </w:tcPr>
          <w:p w:rsidR="0009050B" w:rsidRDefault="0009050B" w:rsidP="00A4392B"/>
        </w:tc>
      </w:tr>
      <w:tr w:rsidR="00A4392B" w:rsidTr="00A4392B">
        <w:tc>
          <w:tcPr>
            <w:tcW w:w="675" w:type="dxa"/>
          </w:tcPr>
          <w:p w:rsidR="00A4392B" w:rsidRDefault="00E954E4" w:rsidP="00E954E4">
            <w:pPr>
              <w:spacing w:line="480" w:lineRule="auto"/>
            </w:pPr>
            <w:r>
              <w:t>2</w:t>
            </w:r>
            <w:r w:rsidR="00A4392B">
              <w:t>´</w:t>
            </w:r>
          </w:p>
        </w:tc>
        <w:tc>
          <w:tcPr>
            <w:tcW w:w="6237" w:type="dxa"/>
          </w:tcPr>
          <w:p w:rsidR="00A4392B" w:rsidRPr="0009050B" w:rsidRDefault="00A4392B" w:rsidP="0009050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b/>
              </w:rPr>
            </w:pPr>
            <w:r w:rsidRPr="0009050B">
              <w:rPr>
                <w:b/>
              </w:rPr>
              <w:t>ZADÁNÍ DÚ v pracovním sešitě</w:t>
            </w:r>
          </w:p>
          <w:p w:rsidR="00A4392B" w:rsidRPr="00280229" w:rsidRDefault="00A4392B" w:rsidP="00A4392B">
            <w:pPr>
              <w:pStyle w:val="Bezmezer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b/>
              </w:rPr>
              <w:t xml:space="preserve"> </w:t>
            </w:r>
            <w:r w:rsidRPr="00280229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Ke každému zvýrazněnému slovu zakroužkujte slova souznačná.</w:t>
            </w:r>
          </w:p>
          <w:p w:rsidR="00A4392B" w:rsidRPr="00280229" w:rsidRDefault="00A4392B" w:rsidP="00A4392B">
            <w:pPr>
              <w:pStyle w:val="Bezmezer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</w:p>
          <w:p w:rsidR="00A4392B" w:rsidRPr="00280229" w:rsidRDefault="00A4392B" w:rsidP="00A4392B">
            <w:pPr>
              <w:pStyle w:val="Bezmezer"/>
              <w:numPr>
                <w:ilvl w:val="0"/>
                <w:numId w:val="16"/>
              </w:numP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280229">
              <w:rPr>
                <w:rFonts w:eastAsia="Times New Roman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cs-CZ"/>
              </w:rPr>
              <w:t>smělý</w:t>
            </w:r>
            <w:r w:rsidRPr="00280229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– nebojácný, plachý, chrabrý, odvážný, zbabělý, hloupý, statečný</w:t>
            </w:r>
          </w:p>
          <w:p w:rsidR="00A4392B" w:rsidRPr="00280229" w:rsidRDefault="00A4392B" w:rsidP="00A4392B">
            <w:pPr>
              <w:pStyle w:val="Bezmezer"/>
              <w:numPr>
                <w:ilvl w:val="0"/>
                <w:numId w:val="16"/>
              </w:numPr>
              <w:rPr>
                <w:b/>
                <w:i/>
                <w:color w:val="000000" w:themeColor="text1"/>
                <w:sz w:val="30"/>
                <w:szCs w:val="30"/>
              </w:rPr>
            </w:pPr>
            <w:r w:rsidRPr="00280229">
              <w:rPr>
                <w:rFonts w:eastAsia="Times New Roman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cs-CZ"/>
              </w:rPr>
              <w:t>nebe</w:t>
            </w:r>
            <w:r w:rsidRPr="00280229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– peklo, obloha, ráj, nebesa, mraky</w:t>
            </w:r>
          </w:p>
          <w:p w:rsidR="00A4392B" w:rsidRPr="00280229" w:rsidRDefault="00A4392B" w:rsidP="00A4392B">
            <w:pPr>
              <w:pStyle w:val="Bezmezer"/>
              <w:numPr>
                <w:ilvl w:val="0"/>
                <w:numId w:val="16"/>
              </w:numPr>
              <w:rPr>
                <w:b/>
                <w:i/>
                <w:color w:val="000000" w:themeColor="text1"/>
                <w:sz w:val="30"/>
                <w:szCs w:val="30"/>
              </w:rPr>
            </w:pPr>
            <w:r w:rsidRPr="00280229">
              <w:rPr>
                <w:rFonts w:eastAsia="Times New Roman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cs-CZ"/>
              </w:rPr>
              <w:t>práce</w:t>
            </w:r>
            <w:r w:rsidRPr="00280229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– vaření, činnost, dílo, úklid</w:t>
            </w:r>
          </w:p>
          <w:p w:rsidR="00A4392B" w:rsidRDefault="00A4392B" w:rsidP="00A4392B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A4392B" w:rsidRDefault="00A4392B" w:rsidP="00A4392B"/>
        </w:tc>
      </w:tr>
      <w:tr w:rsidR="00A4392B" w:rsidTr="00A4392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A4392B" w:rsidRDefault="00A4392B" w:rsidP="00A4392B">
            <w:r>
              <w:rPr>
                <w:b/>
              </w:rPr>
              <w:t>ZHODNOCENÍ ÚROVNĚ ZÍSKANÝCH POZNATKŮ A CHOVÁNÍ ŽÁKŮ</w:t>
            </w:r>
          </w:p>
        </w:tc>
      </w:tr>
      <w:tr w:rsidR="00A4392B" w:rsidTr="00A4392B">
        <w:tc>
          <w:tcPr>
            <w:tcW w:w="675" w:type="dxa"/>
          </w:tcPr>
          <w:p w:rsidR="00A4392B" w:rsidRDefault="00A4392B" w:rsidP="00A4392B">
            <w:r>
              <w:t>1´</w:t>
            </w:r>
          </w:p>
        </w:tc>
        <w:tc>
          <w:tcPr>
            <w:tcW w:w="6237" w:type="dxa"/>
          </w:tcPr>
          <w:p w:rsidR="00876EC7" w:rsidRDefault="00876EC7" w:rsidP="00876EC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? Kdo si myslí, že mu to šlo, ruce nahoru</w:t>
            </w:r>
          </w:p>
          <w:p w:rsidR="00876EC7" w:rsidRPr="00876EC7" w:rsidRDefault="00876EC7" w:rsidP="00876EC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? Kdo má pocit, že potřebuje více procvičovat, ruce nahoru</w:t>
            </w:r>
          </w:p>
          <w:p w:rsidR="00876EC7" w:rsidRDefault="00876EC7" w:rsidP="00876EC7">
            <w:pPr>
              <w:spacing w:after="0" w:line="240" w:lineRule="auto"/>
              <w:rPr>
                <w:i/>
              </w:rPr>
            </w:pPr>
          </w:p>
          <w:p w:rsidR="00876EC7" w:rsidRPr="00876EC7" w:rsidRDefault="00876EC7" w:rsidP="00876EC7">
            <w:pPr>
              <w:spacing w:after="0" w:line="240" w:lineRule="auto"/>
              <w:rPr>
                <w:i/>
              </w:rPr>
            </w:pPr>
            <w:r w:rsidRPr="00876EC7">
              <w:rPr>
                <w:i/>
              </w:rPr>
              <w:t>Všechny vás chválím, že jste se tak snažili.</w:t>
            </w:r>
            <w:bookmarkStart w:id="0" w:name="_GoBack"/>
            <w:bookmarkEnd w:id="0"/>
          </w:p>
          <w:p w:rsidR="00876EC7" w:rsidRPr="00876EC7" w:rsidRDefault="00876EC7" w:rsidP="00876EC7">
            <w:pPr>
              <w:spacing w:after="0" w:line="240" w:lineRule="auto"/>
              <w:rPr>
                <w:i/>
              </w:rPr>
            </w:pPr>
            <w:r w:rsidRPr="00876EC7">
              <w:rPr>
                <w:i/>
              </w:rPr>
              <w:t xml:space="preserve">Příští hodinu budeme se slovy stejného významu ještě pracovat. </w:t>
            </w:r>
          </w:p>
          <w:p w:rsidR="00A4392B" w:rsidRPr="00653651" w:rsidRDefault="00A4392B" w:rsidP="00A4392B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4392B" w:rsidRDefault="00A4392B" w:rsidP="00A4392B"/>
        </w:tc>
      </w:tr>
    </w:tbl>
    <w:p w:rsidR="00565065" w:rsidRDefault="00565065" w:rsidP="0015671C">
      <w:pPr>
        <w:pStyle w:val="Bezmezer"/>
        <w:rPr>
          <w:b/>
          <w:sz w:val="30"/>
          <w:szCs w:val="30"/>
        </w:rPr>
      </w:pPr>
    </w:p>
    <w:p w:rsidR="00565065" w:rsidRDefault="00565065" w:rsidP="0015671C">
      <w:pPr>
        <w:pStyle w:val="Bezmezer"/>
        <w:rPr>
          <w:b/>
          <w:sz w:val="30"/>
          <w:szCs w:val="30"/>
        </w:rPr>
      </w:pPr>
    </w:p>
    <w:p w:rsidR="00565065" w:rsidRDefault="00565065" w:rsidP="0015671C">
      <w:pPr>
        <w:pStyle w:val="Bezmezer"/>
        <w:rPr>
          <w:b/>
          <w:sz w:val="30"/>
          <w:szCs w:val="30"/>
        </w:rPr>
      </w:pPr>
    </w:p>
    <w:p w:rsidR="00565065" w:rsidRDefault="00565065" w:rsidP="0015671C">
      <w:pPr>
        <w:pStyle w:val="Bezmezer"/>
        <w:rPr>
          <w:b/>
          <w:sz w:val="30"/>
          <w:szCs w:val="30"/>
        </w:rPr>
      </w:pPr>
    </w:p>
    <w:p w:rsidR="00565065" w:rsidRDefault="00565065" w:rsidP="0015671C">
      <w:pPr>
        <w:pStyle w:val="Bezmezer"/>
        <w:rPr>
          <w:b/>
          <w:sz w:val="30"/>
          <w:szCs w:val="30"/>
        </w:rPr>
      </w:pPr>
    </w:p>
    <w:p w:rsidR="00565065" w:rsidRDefault="00565065" w:rsidP="0015671C">
      <w:pPr>
        <w:pStyle w:val="Bezmezer"/>
        <w:rPr>
          <w:b/>
          <w:sz w:val="30"/>
          <w:szCs w:val="30"/>
        </w:rPr>
      </w:pPr>
    </w:p>
    <w:p w:rsidR="00322FB5" w:rsidRDefault="00322FB5" w:rsidP="0015671C">
      <w:pPr>
        <w:pStyle w:val="Bezmezer"/>
        <w:rPr>
          <w:b/>
          <w:sz w:val="30"/>
          <w:szCs w:val="30"/>
        </w:rPr>
      </w:pPr>
    </w:p>
    <w:p w:rsidR="00322FB5" w:rsidRDefault="00322FB5" w:rsidP="0015671C">
      <w:pPr>
        <w:pStyle w:val="Bezmezer"/>
        <w:rPr>
          <w:b/>
          <w:sz w:val="30"/>
          <w:szCs w:val="30"/>
        </w:rPr>
      </w:pPr>
    </w:p>
    <w:p w:rsidR="0009050B" w:rsidRDefault="0009050B" w:rsidP="0015671C">
      <w:pPr>
        <w:pStyle w:val="Bezmezer"/>
        <w:rPr>
          <w:b/>
          <w:sz w:val="30"/>
          <w:szCs w:val="30"/>
        </w:rPr>
      </w:pPr>
    </w:p>
    <w:p w:rsidR="00565065" w:rsidRDefault="00565065" w:rsidP="0015671C">
      <w:pPr>
        <w:pStyle w:val="Bezmezer"/>
        <w:rPr>
          <w:b/>
          <w:sz w:val="30"/>
          <w:szCs w:val="30"/>
        </w:rPr>
      </w:pPr>
    </w:p>
    <w:p w:rsidR="00C97FEF" w:rsidRDefault="00297D10" w:rsidP="0015671C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C. PŘÍRAVA </w:t>
      </w:r>
    </w:p>
    <w:p w:rsidR="00E2072A" w:rsidRDefault="00E2072A" w:rsidP="0015671C">
      <w:pPr>
        <w:pStyle w:val="Bezmezer"/>
        <w:rPr>
          <w:b/>
          <w:sz w:val="30"/>
          <w:szCs w:val="30"/>
        </w:rPr>
      </w:pPr>
    </w:p>
    <w:p w:rsidR="00C97FEF" w:rsidRDefault="00E2072A" w:rsidP="001844F7">
      <w:pPr>
        <w:pStyle w:val="Bezmezer"/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1. tabule</w:t>
      </w:r>
      <w:r w:rsidR="001844F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19C66B" wp14:editId="4EDDE265">
                <wp:simplePos x="0" y="0"/>
                <wp:positionH relativeFrom="column">
                  <wp:posOffset>-433070</wp:posOffset>
                </wp:positionH>
                <wp:positionV relativeFrom="paragraph">
                  <wp:posOffset>478790</wp:posOffset>
                </wp:positionV>
                <wp:extent cx="6810375" cy="301942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7FEF" w:rsidRDefault="00C97FEF" w:rsidP="00C97FEF">
                            <w:pPr>
                              <w:pStyle w:val="Bezmezer"/>
                              <w:jc w:val="right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Datum: </w:t>
                            </w:r>
                          </w:p>
                          <w:p w:rsidR="00C97FEF" w:rsidRDefault="00C97FEF" w:rsidP="00C97FEF">
                            <w:pPr>
                              <w:pStyle w:val="Bezmezer"/>
                              <w:jc w:val="right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26. září 2016</w:t>
                            </w:r>
                          </w:p>
                          <w:p w:rsidR="00C97FEF" w:rsidRPr="00C97FEF" w:rsidRDefault="00C97FEF" w:rsidP="00154DCE">
                            <w:pPr>
                              <w:pStyle w:val="Bezmezer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FEF"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Téma: Slova </w:t>
                            </w:r>
                            <w:r w:rsidR="00154DCE"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souznačná (synonyma)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9C66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34.1pt;margin-top:37.7pt;width:536.25pt;height:23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" filled="f" stroked="f">
                <v:textbox>
                  <w:txbxContent>
                    <w:p w:rsidR="00C97FEF" w:rsidRDefault="00C97FEF" w:rsidP="00C97FEF">
                      <w:pPr>
                        <w:pStyle w:val="Bezmezer"/>
                        <w:jc w:val="right"/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Datum: </w:t>
                      </w:r>
                    </w:p>
                    <w:p w:rsidR="00C97FEF" w:rsidRDefault="00C97FEF" w:rsidP="00C97FEF">
                      <w:pPr>
                        <w:pStyle w:val="Bezmezer"/>
                        <w:jc w:val="right"/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26. září 2016</w:t>
                      </w:r>
                    </w:p>
                    <w:p w:rsidR="00C97FEF" w:rsidRPr="00C97FEF" w:rsidRDefault="00C97FEF" w:rsidP="00154DCE">
                      <w:pPr>
                        <w:pStyle w:val="Bezmezer"/>
                        <w:jc w:val="center"/>
                        <w:rPr>
                          <w:b/>
                          <w:noProof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FEF">
                        <w:rPr>
                          <w:b/>
                          <w:noProof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Téma: Slova </w:t>
                      </w:r>
                      <w:r w:rsidR="00154DCE">
                        <w:rPr>
                          <w:b/>
                          <w:noProof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souznačná (synonyma)</w:t>
                      </w:r>
                    </w:p>
                  </w:txbxContent>
                </v:textbox>
              </v:shape>
            </w:pict>
          </mc:Fallback>
        </mc:AlternateContent>
      </w:r>
      <w:r w:rsidR="001844F7">
        <w:rPr>
          <w:noProof/>
          <w:lang w:eastAsia="cs-CZ"/>
        </w:rPr>
        <w:drawing>
          <wp:anchor distT="0" distB="0" distL="114300" distR="114300" simplePos="0" relativeHeight="251653120" behindDoc="0" locked="0" layoutInCell="1" allowOverlap="1" wp14:anchorId="31430945" wp14:editId="73C767F7">
            <wp:simplePos x="0" y="0"/>
            <wp:positionH relativeFrom="page">
              <wp:posOffset>321310</wp:posOffset>
            </wp:positionH>
            <wp:positionV relativeFrom="paragraph">
              <wp:posOffset>378460</wp:posOffset>
            </wp:positionV>
            <wp:extent cx="7120890" cy="4514850"/>
            <wp:effectExtent l="0" t="0" r="3810" b="0"/>
            <wp:wrapThrough wrapText="bothSides">
              <wp:wrapPolygon edited="0">
                <wp:start x="0" y="0"/>
                <wp:lineTo x="0" y="15858"/>
                <wp:lineTo x="6125" y="16314"/>
                <wp:lineTo x="8899" y="17499"/>
                <wp:lineTo x="9419" y="17499"/>
                <wp:lineTo x="8783" y="20415"/>
                <wp:lineTo x="1502" y="20871"/>
                <wp:lineTo x="1502" y="21327"/>
                <wp:lineTo x="9130" y="21509"/>
                <wp:lineTo x="13002" y="21509"/>
                <wp:lineTo x="20629" y="21327"/>
                <wp:lineTo x="20629" y="20871"/>
                <wp:lineTo x="13348" y="20415"/>
                <wp:lineTo x="12770" y="17499"/>
                <wp:lineTo x="13348" y="17499"/>
                <wp:lineTo x="16064" y="16314"/>
                <wp:lineTo x="21554" y="15858"/>
                <wp:lineTo x="21554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vans2_Chalkboa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89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71C" w:rsidRDefault="0015671C" w:rsidP="0015671C">
      <w:pPr>
        <w:pStyle w:val="Bezmezer"/>
      </w:pPr>
    </w:p>
    <w:p w:rsidR="00B855B3" w:rsidRDefault="00B855B3" w:rsidP="0015671C">
      <w:pPr>
        <w:pStyle w:val="Bezmezer"/>
      </w:pPr>
    </w:p>
    <w:p w:rsidR="00B855B3" w:rsidRDefault="00B855B3" w:rsidP="0015671C">
      <w:pPr>
        <w:pStyle w:val="Bezmezer"/>
      </w:pPr>
    </w:p>
    <w:p w:rsidR="00B855B3" w:rsidRDefault="00B855B3" w:rsidP="0015671C">
      <w:pPr>
        <w:pStyle w:val="Bezmezer"/>
      </w:pPr>
    </w:p>
    <w:p w:rsidR="00B855B3" w:rsidRDefault="00B855B3" w:rsidP="0015671C">
      <w:pPr>
        <w:pStyle w:val="Bezmezer"/>
      </w:pPr>
    </w:p>
    <w:p w:rsidR="008671A1" w:rsidRDefault="008671A1" w:rsidP="0015671C">
      <w:pPr>
        <w:pStyle w:val="Bezmezer"/>
      </w:pPr>
    </w:p>
    <w:p w:rsidR="008671A1" w:rsidRDefault="008671A1" w:rsidP="0015671C">
      <w:pPr>
        <w:pStyle w:val="Bezmezer"/>
      </w:pPr>
    </w:p>
    <w:p w:rsidR="002F1606" w:rsidRDefault="001844F7" w:rsidP="00E954E4">
      <w:pPr>
        <w:pStyle w:val="Bezmezer"/>
        <w:ind w:left="360" w:firstLine="348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4384" behindDoc="1" locked="0" layoutInCell="1" allowOverlap="1" wp14:anchorId="53E340AB" wp14:editId="5034BFA8">
            <wp:simplePos x="0" y="0"/>
            <wp:positionH relativeFrom="column">
              <wp:posOffset>-404495</wp:posOffset>
            </wp:positionH>
            <wp:positionV relativeFrom="paragraph">
              <wp:posOffset>254000</wp:posOffset>
            </wp:positionV>
            <wp:extent cx="6029325" cy="36385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vans2_Chalkboa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4E4">
        <w:rPr>
          <w:b/>
          <w:sz w:val="30"/>
          <w:szCs w:val="30"/>
        </w:rPr>
        <w:t>2</w:t>
      </w:r>
      <w:r w:rsidR="00565065">
        <w:rPr>
          <w:b/>
          <w:sz w:val="30"/>
          <w:szCs w:val="30"/>
        </w:rPr>
        <w:t xml:space="preserve">. </w:t>
      </w:r>
      <w:r w:rsidR="000958DA" w:rsidRPr="000958DA">
        <w:rPr>
          <w:b/>
          <w:sz w:val="30"/>
          <w:szCs w:val="30"/>
        </w:rPr>
        <w:t>Tabule</w:t>
      </w:r>
    </w:p>
    <w:p w:rsidR="000958DA" w:rsidRDefault="000958DA" w:rsidP="000958DA">
      <w:pPr>
        <w:pStyle w:val="Bezmezer"/>
      </w:pPr>
    </w:p>
    <w:p w:rsidR="001844F7" w:rsidRDefault="001844F7" w:rsidP="000958DA">
      <w:pPr>
        <w:pStyle w:val="Bezmezer"/>
      </w:pPr>
    </w:p>
    <w:p w:rsidR="009743FB" w:rsidRPr="001844F7" w:rsidRDefault="009743FB" w:rsidP="000958DA">
      <w:pPr>
        <w:pStyle w:val="Bezmezer"/>
        <w:rPr>
          <w:color w:val="FFFFFF" w:themeColor="background1"/>
          <w:sz w:val="28"/>
          <w:szCs w:val="28"/>
        </w:rPr>
      </w:pPr>
      <w:r w:rsidRPr="001844F7">
        <w:rPr>
          <w:color w:val="FFFFFF" w:themeColor="background1"/>
          <w:sz w:val="28"/>
          <w:szCs w:val="28"/>
        </w:rPr>
        <w:t>BĚŽÍ</w:t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>RADOSTNĚ</w:t>
      </w:r>
    </w:p>
    <w:p w:rsidR="001844F7" w:rsidRPr="001844F7" w:rsidRDefault="001844F7" w:rsidP="000958DA">
      <w:pPr>
        <w:pStyle w:val="Bezmezer"/>
        <w:rPr>
          <w:color w:val="FFFFFF" w:themeColor="background1"/>
          <w:sz w:val="28"/>
          <w:szCs w:val="28"/>
        </w:rPr>
      </w:pPr>
    </w:p>
    <w:p w:rsidR="009743FB" w:rsidRPr="001844F7" w:rsidRDefault="009743FB" w:rsidP="000958DA">
      <w:pPr>
        <w:pStyle w:val="Bezmezer"/>
        <w:rPr>
          <w:color w:val="FFFFFF" w:themeColor="background1"/>
          <w:sz w:val="28"/>
          <w:szCs w:val="28"/>
        </w:rPr>
      </w:pPr>
      <w:r w:rsidRPr="001844F7">
        <w:rPr>
          <w:color w:val="FFFFFF" w:themeColor="background1"/>
          <w:sz w:val="28"/>
          <w:szCs w:val="28"/>
        </w:rPr>
        <w:t xml:space="preserve">HBITÁ </w:t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  <w:t>VZLYKÁ</w:t>
      </w:r>
    </w:p>
    <w:p w:rsidR="001844F7" w:rsidRPr="001844F7" w:rsidRDefault="001844F7" w:rsidP="000958DA">
      <w:pPr>
        <w:pStyle w:val="Bezmezer"/>
        <w:rPr>
          <w:color w:val="FFFFFF" w:themeColor="background1"/>
          <w:sz w:val="28"/>
          <w:szCs w:val="28"/>
        </w:rPr>
      </w:pPr>
    </w:p>
    <w:p w:rsidR="009743FB" w:rsidRPr="001844F7" w:rsidRDefault="009743FB" w:rsidP="000958DA">
      <w:pPr>
        <w:pStyle w:val="Bezmezer"/>
        <w:rPr>
          <w:color w:val="FFFFFF" w:themeColor="background1"/>
          <w:sz w:val="28"/>
          <w:szCs w:val="28"/>
        </w:rPr>
      </w:pPr>
      <w:r w:rsidRPr="001844F7">
        <w:rPr>
          <w:color w:val="FFFFFF" w:themeColor="background1"/>
          <w:sz w:val="28"/>
          <w:szCs w:val="28"/>
        </w:rPr>
        <w:t>HLUK</w:t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>UTÍKÁ</w:t>
      </w:r>
    </w:p>
    <w:p w:rsidR="001844F7" w:rsidRPr="001844F7" w:rsidRDefault="001844F7" w:rsidP="000958DA">
      <w:pPr>
        <w:pStyle w:val="Bezmezer"/>
        <w:rPr>
          <w:color w:val="FFFFFF" w:themeColor="background1"/>
          <w:sz w:val="28"/>
          <w:szCs w:val="28"/>
        </w:rPr>
      </w:pPr>
    </w:p>
    <w:p w:rsidR="009743FB" w:rsidRPr="001844F7" w:rsidRDefault="009743FB" w:rsidP="000958DA">
      <w:pPr>
        <w:pStyle w:val="Bezmezer"/>
        <w:rPr>
          <w:color w:val="FFFFFF" w:themeColor="background1"/>
          <w:sz w:val="28"/>
          <w:szCs w:val="28"/>
        </w:rPr>
      </w:pPr>
      <w:r w:rsidRPr="001844F7">
        <w:rPr>
          <w:color w:val="FFFFFF" w:themeColor="background1"/>
          <w:sz w:val="28"/>
          <w:szCs w:val="28"/>
        </w:rPr>
        <w:t>PLÁČE</w:t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  <w:t>RYCHLÁ</w:t>
      </w:r>
    </w:p>
    <w:p w:rsidR="001844F7" w:rsidRPr="001844F7" w:rsidRDefault="001844F7" w:rsidP="000958DA">
      <w:pPr>
        <w:pStyle w:val="Bezmezer"/>
        <w:rPr>
          <w:color w:val="FFFFFF" w:themeColor="background1"/>
          <w:sz w:val="28"/>
          <w:szCs w:val="28"/>
        </w:rPr>
      </w:pPr>
    </w:p>
    <w:p w:rsidR="009743FB" w:rsidRPr="001844F7" w:rsidRDefault="009743FB" w:rsidP="000958DA">
      <w:pPr>
        <w:pStyle w:val="Bezmezer"/>
        <w:rPr>
          <w:color w:val="FFFFFF" w:themeColor="background1"/>
          <w:sz w:val="28"/>
          <w:szCs w:val="28"/>
        </w:rPr>
      </w:pPr>
      <w:r w:rsidRPr="001844F7">
        <w:rPr>
          <w:color w:val="FFFFFF" w:themeColor="background1"/>
          <w:sz w:val="28"/>
          <w:szCs w:val="28"/>
        </w:rPr>
        <w:t>VESELE</w:t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</w:r>
      <w:r w:rsidRPr="001844F7">
        <w:rPr>
          <w:color w:val="FFFFFF" w:themeColor="background1"/>
          <w:sz w:val="28"/>
          <w:szCs w:val="28"/>
        </w:rPr>
        <w:tab/>
        <w:t>RANDÁL</w:t>
      </w:r>
    </w:p>
    <w:p w:rsidR="00280229" w:rsidRPr="001844F7" w:rsidRDefault="00280229" w:rsidP="0015671C">
      <w:pPr>
        <w:pStyle w:val="Bezmezer"/>
        <w:rPr>
          <w:color w:val="FFFFFF" w:themeColor="background1"/>
          <w:sz w:val="28"/>
          <w:szCs w:val="28"/>
        </w:rPr>
      </w:pPr>
    </w:p>
    <w:p w:rsidR="001844F7" w:rsidRDefault="001844F7" w:rsidP="001844F7">
      <w:pPr>
        <w:pStyle w:val="Bezmezer"/>
        <w:rPr>
          <w:b/>
          <w:sz w:val="30"/>
          <w:szCs w:val="30"/>
        </w:rPr>
      </w:pPr>
    </w:p>
    <w:p w:rsidR="00E954E4" w:rsidRDefault="00204816" w:rsidP="00204816">
      <w:pPr>
        <w:pStyle w:val="Bezmezer"/>
        <w:ind w:firstLine="708"/>
        <w:rPr>
          <w:b/>
          <w:sz w:val="30"/>
          <w:szCs w:val="30"/>
        </w:rPr>
      </w:pPr>
      <w:r w:rsidRPr="00204816">
        <w:rPr>
          <w:b/>
          <w:sz w:val="30"/>
          <w:szCs w:val="30"/>
        </w:rPr>
        <w:t>3.</w:t>
      </w:r>
      <w:r>
        <w:rPr>
          <w:b/>
          <w:sz w:val="30"/>
          <w:szCs w:val="30"/>
        </w:rPr>
        <w:t xml:space="preserve"> </w:t>
      </w:r>
      <w:r w:rsidR="00322FB5">
        <w:rPr>
          <w:b/>
          <w:sz w:val="30"/>
          <w:szCs w:val="30"/>
        </w:rPr>
        <w:t>Tabule - křížovka</w:t>
      </w:r>
    </w:p>
    <w:p w:rsidR="00204816" w:rsidRPr="00E2072A" w:rsidRDefault="00204816" w:rsidP="00204816">
      <w:pPr>
        <w:pStyle w:val="Bezmezer"/>
        <w:ind w:firstLine="708"/>
        <w:rPr>
          <w:b/>
          <w:sz w:val="30"/>
          <w:szCs w:val="30"/>
        </w:rPr>
      </w:pPr>
    </w:p>
    <w:p w:rsidR="00E954E4" w:rsidRDefault="00E954E4" w:rsidP="00E954E4">
      <w:pPr>
        <w:pStyle w:val="Bezmezer"/>
      </w:pPr>
      <w:r>
        <w:rPr>
          <w:noProof/>
          <w:lang w:eastAsia="cs-CZ"/>
        </w:rPr>
        <w:drawing>
          <wp:inline distT="0" distB="0" distL="0" distR="0" wp14:anchorId="1D3C4A96" wp14:editId="2D060B66">
            <wp:extent cx="5760720" cy="36341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93789_10202136143363196_288877939_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4E4" w:rsidRDefault="00E954E4" w:rsidP="0015671C">
      <w:pPr>
        <w:pStyle w:val="Bezmezer"/>
      </w:pPr>
    </w:p>
    <w:p w:rsidR="008671A1" w:rsidRDefault="008671A1" w:rsidP="0015671C">
      <w:pPr>
        <w:pStyle w:val="Bezmezer"/>
      </w:pPr>
    </w:p>
    <w:p w:rsidR="00565065" w:rsidRDefault="00565065" w:rsidP="00565065">
      <w:pPr>
        <w:pStyle w:val="Bezmezer"/>
        <w:rPr>
          <w:rFonts w:ascii="Open Sans" w:eastAsia="Times New Roman" w:hAnsi="Open Sans" w:cs="Times New Roman"/>
          <w:iCs/>
          <w:color w:val="454545"/>
          <w:sz w:val="24"/>
          <w:szCs w:val="24"/>
          <w:lang w:eastAsia="cs-CZ"/>
        </w:rPr>
      </w:pPr>
    </w:p>
    <w:p w:rsidR="00565065" w:rsidRDefault="00A4392B" w:rsidP="00565065">
      <w:pPr>
        <w:pStyle w:val="Bezmezer"/>
        <w:rPr>
          <w:b/>
          <w:color w:val="000000" w:themeColor="text1"/>
          <w:sz w:val="40"/>
          <w:szCs w:val="40"/>
        </w:rPr>
      </w:pPr>
      <w:r w:rsidRPr="00565065">
        <w:rPr>
          <w:b/>
          <w:color w:val="000000" w:themeColor="text1"/>
          <w:sz w:val="40"/>
          <w:szCs w:val="40"/>
        </w:rPr>
        <w:t>Zdroje:</w:t>
      </w:r>
    </w:p>
    <w:p w:rsidR="00204816" w:rsidRPr="00204816" w:rsidRDefault="00204816" w:rsidP="00565065">
      <w:pPr>
        <w:pStyle w:val="Bezmezer"/>
        <w:rPr>
          <w:b/>
          <w:color w:val="000000" w:themeColor="text1"/>
        </w:rPr>
      </w:pPr>
    </w:p>
    <w:p w:rsidR="00A4392B" w:rsidRDefault="00565065" w:rsidP="00565065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</w:rPr>
      </w:pPr>
      <w:r>
        <w:rPr>
          <w:rFonts w:ascii="Open Sans" w:hAnsi="Open Sans"/>
          <w:color w:val="000000" w:themeColor="text1"/>
        </w:rPr>
        <w:t xml:space="preserve">Pracovní list s pohádkou </w:t>
      </w:r>
    </w:p>
    <w:p w:rsidR="00565065" w:rsidRDefault="00565065" w:rsidP="00565065">
      <w:pPr>
        <w:pStyle w:val="Normlnweb"/>
        <w:shd w:val="clear" w:color="auto" w:fill="FFFFFF"/>
        <w:rPr>
          <w:rFonts w:ascii="Open Sans" w:hAnsi="Open Sans"/>
          <w:color w:val="454545"/>
        </w:rPr>
      </w:pPr>
      <w:r>
        <w:rPr>
          <w:rFonts w:ascii="Open Sans" w:hAnsi="Open Sans"/>
          <w:color w:val="454545"/>
        </w:rPr>
        <w:t xml:space="preserve">TESAŘOVÁ, Ludmila. </w:t>
      </w:r>
      <w:r>
        <w:rPr>
          <w:rFonts w:ascii="Open Sans" w:hAnsi="Open Sans"/>
          <w:i/>
          <w:iCs/>
          <w:color w:val="454545"/>
        </w:rPr>
        <w:t>Maminčiny pohádky</w:t>
      </w:r>
      <w:r>
        <w:rPr>
          <w:rFonts w:ascii="Open Sans" w:hAnsi="Open Sans"/>
          <w:color w:val="454545"/>
        </w:rPr>
        <w:t>. Ilustroval Miloslav DISMAN. Havlíčkův Brod: Knihy nejen pro bohaté, 1996. ISBN 80-902214-0-8.</w:t>
      </w:r>
    </w:p>
    <w:p w:rsidR="00565065" w:rsidRDefault="00565065" w:rsidP="00565065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</w:rPr>
      </w:pPr>
      <w:r>
        <w:rPr>
          <w:rFonts w:ascii="Open Sans" w:hAnsi="Open Sans"/>
          <w:color w:val="000000" w:themeColor="text1"/>
        </w:rPr>
        <w:t>Křížovka</w:t>
      </w:r>
    </w:p>
    <w:p w:rsidR="00565065" w:rsidRPr="002F1606" w:rsidRDefault="00565065" w:rsidP="005650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54545"/>
          <w:sz w:val="24"/>
          <w:szCs w:val="24"/>
          <w:lang w:eastAsia="cs-CZ"/>
        </w:rPr>
      </w:pPr>
      <w:r w:rsidRPr="002F1606">
        <w:rPr>
          <w:rFonts w:ascii="Open Sans" w:eastAsia="Times New Roman" w:hAnsi="Open Sans" w:cs="Times New Roman"/>
          <w:color w:val="454545"/>
          <w:sz w:val="24"/>
          <w:szCs w:val="24"/>
          <w:lang w:eastAsia="cs-CZ"/>
        </w:rPr>
        <w:t xml:space="preserve">MÜHLHAUSEROVÁ, Hana, Zita JANÁČKOVÁ, Olga PŘÍBORSKÁ a Jitka ZBOŘILOVÁ. </w:t>
      </w:r>
      <w:r w:rsidRPr="002F1606">
        <w:rPr>
          <w:rFonts w:ascii="Open Sans" w:eastAsia="Times New Roman" w:hAnsi="Open Sans" w:cs="Times New Roman"/>
          <w:i/>
          <w:iCs/>
          <w:color w:val="454545"/>
          <w:sz w:val="24"/>
          <w:szCs w:val="24"/>
          <w:lang w:eastAsia="cs-CZ"/>
        </w:rPr>
        <w:t>Český jazyk 3: učebnice pro 3. ročník základní školy</w:t>
      </w:r>
      <w:r w:rsidRPr="002F1606">
        <w:rPr>
          <w:rFonts w:ascii="Open Sans" w:eastAsia="Times New Roman" w:hAnsi="Open Sans" w:cs="Times New Roman"/>
          <w:color w:val="454545"/>
          <w:sz w:val="24"/>
          <w:szCs w:val="24"/>
          <w:lang w:eastAsia="cs-CZ"/>
        </w:rPr>
        <w:t>. Brno: Nová škola Brno, 2015. ISBN 978-80-87591-30-7.</w:t>
      </w:r>
    </w:p>
    <w:p w:rsidR="00565065" w:rsidRDefault="00565065" w:rsidP="00565065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</w:rPr>
      </w:pPr>
      <w:r>
        <w:rPr>
          <w:rFonts w:ascii="Open Sans" w:hAnsi="Open Sans"/>
          <w:color w:val="000000" w:themeColor="text1"/>
        </w:rPr>
        <w:t xml:space="preserve">Tabule </w:t>
      </w:r>
    </w:p>
    <w:p w:rsidR="00565065" w:rsidRPr="00565065" w:rsidRDefault="00565065" w:rsidP="005650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54545"/>
          <w:sz w:val="24"/>
          <w:szCs w:val="24"/>
          <w:lang w:eastAsia="cs-CZ"/>
        </w:rPr>
      </w:pPr>
      <w:r w:rsidRPr="00565065">
        <w:rPr>
          <w:rFonts w:ascii="Open Sans" w:eastAsia="Times New Roman" w:hAnsi="Open Sans" w:cs="Times New Roman"/>
          <w:color w:val="454545"/>
          <w:sz w:val="24"/>
          <w:szCs w:val="24"/>
          <w:lang w:eastAsia="cs-CZ"/>
        </w:rPr>
        <w:t xml:space="preserve">HOUŽVIČKA, Oldřich a Ludmila HOUŽVIČKOVÁ. </w:t>
      </w:r>
      <w:r w:rsidRPr="00565065">
        <w:rPr>
          <w:rFonts w:ascii="Open Sans" w:eastAsia="Times New Roman" w:hAnsi="Open Sans" w:cs="Times New Roman"/>
          <w:i/>
          <w:iCs/>
          <w:color w:val="454545"/>
          <w:sz w:val="24"/>
          <w:szCs w:val="24"/>
          <w:lang w:eastAsia="cs-CZ"/>
        </w:rPr>
        <w:t>Český jazyk pro žáky 3. ročníku [ZŠ]</w:t>
      </w:r>
      <w:r w:rsidRPr="00565065">
        <w:rPr>
          <w:rFonts w:ascii="Open Sans" w:eastAsia="Times New Roman" w:hAnsi="Open Sans" w:cs="Times New Roman"/>
          <w:color w:val="454545"/>
          <w:sz w:val="24"/>
          <w:szCs w:val="24"/>
          <w:lang w:eastAsia="cs-CZ"/>
        </w:rPr>
        <w:t>. Úvaly: Jinan, 1996. ISBN 80-238-0616-5.</w:t>
      </w:r>
    </w:p>
    <w:p w:rsidR="00565065" w:rsidRDefault="00565065" w:rsidP="00565065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</w:rPr>
      </w:pPr>
      <w:r>
        <w:rPr>
          <w:rFonts w:ascii="Open Sans" w:hAnsi="Open Sans"/>
          <w:color w:val="000000" w:themeColor="text1"/>
        </w:rPr>
        <w:t>Lístečky</w:t>
      </w:r>
    </w:p>
    <w:p w:rsidR="00565065" w:rsidRDefault="00565065" w:rsidP="00565065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</w:rPr>
      </w:pPr>
    </w:p>
    <w:p w:rsidR="00565065" w:rsidRDefault="00565065" w:rsidP="00565065">
      <w:pPr>
        <w:pStyle w:val="Bezmezer"/>
        <w:rPr>
          <w:rFonts w:ascii="Open Sans" w:eastAsia="Times New Roman" w:hAnsi="Open Sans" w:cs="Times New Roman"/>
          <w:i/>
          <w:iCs/>
          <w:color w:val="454545"/>
          <w:sz w:val="24"/>
          <w:szCs w:val="24"/>
          <w:lang w:eastAsia="cs-CZ"/>
        </w:rPr>
      </w:pPr>
      <w:r w:rsidRPr="00141FF0">
        <w:rPr>
          <w:rFonts w:ascii="Open Sans" w:eastAsia="Times New Roman" w:hAnsi="Open Sans" w:cs="Times New Roman"/>
          <w:color w:val="454545"/>
          <w:sz w:val="24"/>
          <w:szCs w:val="24"/>
          <w:lang w:eastAsia="cs-CZ"/>
        </w:rPr>
        <w:lastRenderedPageBreak/>
        <w:t>POTŮČKOVÁ, Jana.</w:t>
      </w:r>
      <w:r w:rsidRPr="00280229">
        <w:rPr>
          <w:noProof/>
          <w:lang w:eastAsia="cs-CZ"/>
        </w:rPr>
        <w:t xml:space="preserve"> </w:t>
      </w:r>
      <w:r>
        <w:t xml:space="preserve"> </w:t>
      </w:r>
      <w:r w:rsidRPr="00141FF0">
        <w:rPr>
          <w:rFonts w:ascii="Open Sans" w:eastAsia="Times New Roman" w:hAnsi="Open Sans" w:cs="Times New Roman"/>
          <w:i/>
          <w:iCs/>
          <w:color w:val="454545"/>
          <w:sz w:val="24"/>
          <w:szCs w:val="24"/>
          <w:lang w:eastAsia="cs-CZ"/>
        </w:rPr>
        <w:t xml:space="preserve">Český jazyk 4.roč/1.díl učebnice Studio 1+1 </w:t>
      </w:r>
    </w:p>
    <w:p w:rsidR="00565065" w:rsidRDefault="00565065" w:rsidP="00565065">
      <w:pPr>
        <w:pStyle w:val="Bezmezer"/>
        <w:rPr>
          <w:rFonts w:ascii="Open Sans" w:eastAsia="Times New Roman" w:hAnsi="Open Sans" w:cs="Times New Roman"/>
          <w:iCs/>
          <w:color w:val="454545"/>
          <w:sz w:val="24"/>
          <w:szCs w:val="24"/>
          <w:lang w:eastAsia="cs-CZ"/>
        </w:rPr>
      </w:pPr>
      <w:r>
        <w:rPr>
          <w:rFonts w:ascii="Open Sans" w:eastAsia="Times New Roman" w:hAnsi="Open Sans" w:cs="Times New Roman"/>
          <w:iCs/>
          <w:color w:val="454545"/>
          <w:sz w:val="24"/>
          <w:szCs w:val="24"/>
          <w:lang w:eastAsia="cs-CZ"/>
        </w:rPr>
        <w:t>Stu</w:t>
      </w:r>
      <w:r w:rsidR="00637EA5">
        <w:rPr>
          <w:rFonts w:ascii="Open Sans" w:eastAsia="Times New Roman" w:hAnsi="Open Sans" w:cs="Times New Roman"/>
          <w:iCs/>
          <w:color w:val="454545"/>
          <w:sz w:val="24"/>
          <w:szCs w:val="24"/>
          <w:lang w:eastAsia="cs-CZ"/>
        </w:rPr>
        <w:t>dio 1+1. ISBN 978-80-86252-33-9.</w:t>
      </w:r>
    </w:p>
    <w:p w:rsidR="00565065" w:rsidRDefault="00565065" w:rsidP="00565065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</w:rPr>
      </w:pPr>
    </w:p>
    <w:p w:rsidR="00565065" w:rsidRDefault="00565065" w:rsidP="00565065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</w:rPr>
      </w:pPr>
      <w:r>
        <w:rPr>
          <w:rFonts w:ascii="Open Sans" w:hAnsi="Open Sans"/>
          <w:color w:val="000000" w:themeColor="text1"/>
        </w:rPr>
        <w:t>Domácí úkol</w:t>
      </w:r>
    </w:p>
    <w:p w:rsidR="00565065" w:rsidRDefault="00565065" w:rsidP="00565065">
      <w:pPr>
        <w:pStyle w:val="Normlnweb"/>
        <w:shd w:val="clear" w:color="auto" w:fill="FFFFFF"/>
        <w:spacing w:after="0" w:afterAutospacing="0"/>
        <w:rPr>
          <w:rFonts w:ascii="Open Sans" w:hAnsi="Open Sans"/>
          <w:color w:val="454545"/>
        </w:rPr>
      </w:pPr>
      <w:r>
        <w:rPr>
          <w:rFonts w:ascii="Open Sans" w:hAnsi="Open Sans"/>
          <w:color w:val="454545"/>
        </w:rPr>
        <w:t xml:space="preserve">MÜHLHAUSEROVÁ, Hana a Lenka BIČANOVÁ. </w:t>
      </w:r>
      <w:r>
        <w:rPr>
          <w:rFonts w:ascii="Open Sans" w:hAnsi="Open Sans"/>
          <w:i/>
          <w:iCs/>
          <w:color w:val="454545"/>
        </w:rPr>
        <w:t>Český jazyk 3: pro 3. ročník základní školy</w:t>
      </w:r>
      <w:r>
        <w:rPr>
          <w:rFonts w:ascii="Open Sans" w:hAnsi="Open Sans"/>
          <w:color w:val="454545"/>
        </w:rPr>
        <w:t>. 3. vyd. Ilustroval Andrea SCHINDLEROVÁ. Brno: Nová škola, 2014. Duhová řada. ISBN 978-80-7289-453-6.</w:t>
      </w:r>
    </w:p>
    <w:p w:rsidR="00565065" w:rsidRDefault="00565065" w:rsidP="00565065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</w:rPr>
      </w:pPr>
    </w:p>
    <w:p w:rsidR="00565065" w:rsidRDefault="00637EA5" w:rsidP="00637EA5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</w:rPr>
      </w:pPr>
      <w:r>
        <w:rPr>
          <w:rFonts w:ascii="Open Sans" w:hAnsi="Open Sans"/>
          <w:color w:val="000000" w:themeColor="text1"/>
        </w:rPr>
        <w:t>Definice synonym</w:t>
      </w:r>
    </w:p>
    <w:p w:rsidR="00637EA5" w:rsidRPr="00637EA5" w:rsidRDefault="00637EA5" w:rsidP="00637EA5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/>
          <w:color w:val="454545"/>
        </w:rPr>
      </w:pPr>
    </w:p>
    <w:p w:rsidR="00637EA5" w:rsidRPr="00637EA5" w:rsidRDefault="00AE7A9A" w:rsidP="00637EA5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/>
          <w:color w:val="454545"/>
        </w:rPr>
      </w:pPr>
      <w:hyperlink r:id="rId11" w:history="1">
        <w:r w:rsidR="00637EA5" w:rsidRPr="00637EA5">
          <w:rPr>
            <w:rFonts w:ascii="Open Sans" w:hAnsi="Open Sans"/>
            <w:color w:val="454545"/>
          </w:rPr>
          <w:t>J</w:t>
        </w:r>
        <w:r w:rsidR="00637EA5">
          <w:rPr>
            <w:rFonts w:ascii="Open Sans" w:hAnsi="Open Sans"/>
            <w:color w:val="454545"/>
          </w:rPr>
          <w:t>ANÁČKOVÁ</w:t>
        </w:r>
        <w:r w:rsidR="00637EA5" w:rsidRPr="00637EA5">
          <w:rPr>
            <w:rFonts w:ascii="Open Sans" w:hAnsi="Open Sans"/>
            <w:color w:val="454545"/>
          </w:rPr>
          <w:t xml:space="preserve"> Blanka</w:t>
        </w:r>
      </w:hyperlink>
      <w:r w:rsidR="00637EA5" w:rsidRPr="00637EA5">
        <w:rPr>
          <w:rFonts w:ascii="Open Sans" w:hAnsi="Open Sans"/>
          <w:color w:val="454545"/>
        </w:rPr>
        <w:t xml:space="preserve">, </w:t>
      </w:r>
      <w:r w:rsidR="00637EA5">
        <w:rPr>
          <w:rFonts w:ascii="Open Sans" w:hAnsi="Open Sans"/>
          <w:color w:val="454545"/>
        </w:rPr>
        <w:t>KAMIŠ</w:t>
      </w:r>
      <w:r w:rsidR="00637EA5" w:rsidRPr="00637EA5">
        <w:rPr>
          <w:rFonts w:ascii="Open Sans" w:hAnsi="Open Sans"/>
          <w:color w:val="454545"/>
        </w:rPr>
        <w:t xml:space="preserve"> Karel a </w:t>
      </w:r>
      <w:hyperlink r:id="rId12" w:history="1">
        <w:r w:rsidR="00637EA5" w:rsidRPr="00637EA5">
          <w:rPr>
            <w:rFonts w:ascii="Open Sans" w:hAnsi="Open Sans"/>
            <w:color w:val="454545"/>
          </w:rPr>
          <w:t>Ludmila ZIMOVÁ</w:t>
        </w:r>
      </w:hyperlink>
      <w:r w:rsidR="00637EA5" w:rsidRPr="00637EA5">
        <w:rPr>
          <w:rFonts w:ascii="Open Sans" w:hAnsi="Open Sans"/>
          <w:color w:val="454545"/>
        </w:rPr>
        <w:t xml:space="preserve">. </w:t>
      </w:r>
      <w:r w:rsidR="00637EA5" w:rsidRPr="00637EA5">
        <w:rPr>
          <w:rFonts w:ascii="Open Sans" w:hAnsi="Open Sans"/>
          <w:i/>
          <w:color w:val="454545"/>
        </w:rPr>
        <w:t>Český jazyk pro 3. ročník ZŠ – učebnice.</w:t>
      </w:r>
      <w:r w:rsidR="00637EA5" w:rsidRPr="00637EA5">
        <w:rPr>
          <w:rFonts w:ascii="Open Sans" w:hAnsi="Open Sans"/>
          <w:color w:val="454545"/>
        </w:rPr>
        <w:t xml:space="preserve"> PANSOFIA, 1995. 96 stran</w:t>
      </w:r>
      <w:r w:rsidR="00637EA5">
        <w:rPr>
          <w:rFonts w:ascii="Open Sans" w:hAnsi="Open Sans"/>
          <w:color w:val="454545"/>
        </w:rPr>
        <w:t>.</w:t>
      </w:r>
    </w:p>
    <w:sectPr w:rsidR="00637EA5" w:rsidRPr="0063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DF" w:rsidRDefault="006809DF" w:rsidP="006706C6">
      <w:pPr>
        <w:spacing w:after="0" w:line="240" w:lineRule="auto"/>
      </w:pPr>
      <w:r>
        <w:separator/>
      </w:r>
    </w:p>
  </w:endnote>
  <w:endnote w:type="continuationSeparator" w:id="0">
    <w:p w:rsidR="006809DF" w:rsidRDefault="006809DF" w:rsidP="0067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DF" w:rsidRDefault="006809DF" w:rsidP="006706C6">
      <w:pPr>
        <w:spacing w:after="0" w:line="240" w:lineRule="auto"/>
      </w:pPr>
      <w:r>
        <w:separator/>
      </w:r>
    </w:p>
  </w:footnote>
  <w:footnote w:type="continuationSeparator" w:id="0">
    <w:p w:rsidR="006809DF" w:rsidRDefault="006809DF" w:rsidP="00670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D8"/>
    <w:multiLevelType w:val="hybridMultilevel"/>
    <w:tmpl w:val="8AF8DF7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8A1390D"/>
    <w:multiLevelType w:val="hybridMultilevel"/>
    <w:tmpl w:val="657A727E"/>
    <w:lvl w:ilvl="0" w:tplc="73EE011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09B4"/>
    <w:multiLevelType w:val="hybridMultilevel"/>
    <w:tmpl w:val="98462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40E"/>
    <w:multiLevelType w:val="hybridMultilevel"/>
    <w:tmpl w:val="EDE04656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1F47A58"/>
    <w:multiLevelType w:val="hybridMultilevel"/>
    <w:tmpl w:val="9B348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288A659B"/>
    <w:multiLevelType w:val="hybridMultilevel"/>
    <w:tmpl w:val="028AC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4EC4"/>
    <w:multiLevelType w:val="hybridMultilevel"/>
    <w:tmpl w:val="D7C42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73F92"/>
    <w:multiLevelType w:val="hybridMultilevel"/>
    <w:tmpl w:val="E4E48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62A70"/>
    <w:multiLevelType w:val="hybridMultilevel"/>
    <w:tmpl w:val="D5DE679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0FC1893"/>
    <w:multiLevelType w:val="hybridMultilevel"/>
    <w:tmpl w:val="B4D4E12E"/>
    <w:lvl w:ilvl="0" w:tplc="D92AA43A">
      <w:start w:val="3"/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82831"/>
    <w:multiLevelType w:val="hybridMultilevel"/>
    <w:tmpl w:val="028AC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7556"/>
    <w:multiLevelType w:val="hybridMultilevel"/>
    <w:tmpl w:val="D6FAE9EE"/>
    <w:lvl w:ilvl="0" w:tplc="D6A4E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7BB1129D"/>
    <w:multiLevelType w:val="hybridMultilevel"/>
    <w:tmpl w:val="7F880106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5"/>
  </w:num>
  <w:num w:numId="16">
    <w:abstractNumId w:val="17"/>
  </w:num>
  <w:num w:numId="17">
    <w:abstractNumId w:val="16"/>
  </w:num>
  <w:num w:numId="18">
    <w:abstractNumId w:val="3"/>
  </w:num>
  <w:num w:numId="19">
    <w:abstractNumId w:val="19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9E"/>
    <w:rsid w:val="0009050B"/>
    <w:rsid w:val="000958DA"/>
    <w:rsid w:val="000F0875"/>
    <w:rsid w:val="00132F66"/>
    <w:rsid w:val="00132FCC"/>
    <w:rsid w:val="00141FF0"/>
    <w:rsid w:val="00154DCE"/>
    <w:rsid w:val="0015671C"/>
    <w:rsid w:val="001844F7"/>
    <w:rsid w:val="00204816"/>
    <w:rsid w:val="00204E9E"/>
    <w:rsid w:val="00280229"/>
    <w:rsid w:val="0029459A"/>
    <w:rsid w:val="00297D10"/>
    <w:rsid w:val="002C0F6C"/>
    <w:rsid w:val="002F1606"/>
    <w:rsid w:val="00322FB5"/>
    <w:rsid w:val="003768DD"/>
    <w:rsid w:val="00565065"/>
    <w:rsid w:val="005808F1"/>
    <w:rsid w:val="00583DED"/>
    <w:rsid w:val="005D7636"/>
    <w:rsid w:val="00637EA5"/>
    <w:rsid w:val="006515F8"/>
    <w:rsid w:val="006706C6"/>
    <w:rsid w:val="006809DF"/>
    <w:rsid w:val="00750260"/>
    <w:rsid w:val="007B193E"/>
    <w:rsid w:val="008671A1"/>
    <w:rsid w:val="00876EC7"/>
    <w:rsid w:val="008C11E5"/>
    <w:rsid w:val="00956695"/>
    <w:rsid w:val="009743FB"/>
    <w:rsid w:val="009A7C20"/>
    <w:rsid w:val="009F1365"/>
    <w:rsid w:val="00A4392B"/>
    <w:rsid w:val="00A71730"/>
    <w:rsid w:val="00A72AFC"/>
    <w:rsid w:val="00AE7A9A"/>
    <w:rsid w:val="00B2512E"/>
    <w:rsid w:val="00B517A3"/>
    <w:rsid w:val="00B855B3"/>
    <w:rsid w:val="00BF4E4B"/>
    <w:rsid w:val="00C05FF8"/>
    <w:rsid w:val="00C45CB2"/>
    <w:rsid w:val="00C91F9A"/>
    <w:rsid w:val="00C97FEF"/>
    <w:rsid w:val="00CA15A1"/>
    <w:rsid w:val="00CC7304"/>
    <w:rsid w:val="00D33C4F"/>
    <w:rsid w:val="00DB7474"/>
    <w:rsid w:val="00E2072A"/>
    <w:rsid w:val="00E65115"/>
    <w:rsid w:val="00E71043"/>
    <w:rsid w:val="00E8235F"/>
    <w:rsid w:val="00E869A6"/>
    <w:rsid w:val="00E954E4"/>
    <w:rsid w:val="00F66D4D"/>
    <w:rsid w:val="00F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62CE"/>
  <w15:docId w15:val="{EA3F7FC7-9E73-45AB-BAC3-98D0F83F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97D1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7D10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297D10"/>
    <w:rPr>
      <w:i/>
      <w:iCs/>
      <w:color w:val="808080" w:themeColor="text1" w:themeTint="7F"/>
    </w:rPr>
  </w:style>
  <w:style w:type="paragraph" w:styleId="Bezmezer">
    <w:name w:val="No Spacing"/>
    <w:link w:val="BezmezerChar"/>
    <w:uiPriority w:val="1"/>
    <w:qFormat/>
    <w:rsid w:val="00297D10"/>
    <w:pPr>
      <w:spacing w:after="0" w:line="240" w:lineRule="auto"/>
    </w:pPr>
  </w:style>
  <w:style w:type="paragraph" w:customStyle="1" w:styleId="Standard">
    <w:name w:val="Standard"/>
    <w:rsid w:val="00156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65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C05FF8"/>
  </w:style>
  <w:style w:type="paragraph" w:styleId="Textbubliny">
    <w:name w:val="Balloon Text"/>
    <w:basedOn w:val="Normln"/>
    <w:link w:val="TextbublinyChar"/>
    <w:uiPriority w:val="99"/>
    <w:semiHidden/>
    <w:unhideWhenUsed/>
    <w:rsid w:val="007B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9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1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93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06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06C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06C6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37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050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345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290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7752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8752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2295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525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9961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898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7138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vneucebnice.cz/autor/ludmila-zimo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vneucebnice.cz/autor/janackova-blank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25D5-31FF-419F-9DE3-AA517D91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Kořenková</dc:creator>
  <cp:lastModifiedBy>Soňa Kořenková</cp:lastModifiedBy>
  <cp:revision>11</cp:revision>
  <dcterms:created xsi:type="dcterms:W3CDTF">2016-09-22T08:10:00Z</dcterms:created>
  <dcterms:modified xsi:type="dcterms:W3CDTF">2016-09-24T07:56:00Z</dcterms:modified>
</cp:coreProperties>
</file>