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B2" w:rsidRDefault="00C209B2" w:rsidP="00227BFE">
      <w:pPr>
        <w:jc w:val="center"/>
        <w:rPr>
          <w:sz w:val="16"/>
          <w:szCs w:val="16"/>
        </w:rPr>
      </w:pPr>
      <w:r>
        <w:rPr>
          <w:sz w:val="48"/>
          <w:szCs w:val="48"/>
        </w:rPr>
        <w:t>Univerzita Palackého v</w:t>
      </w:r>
      <w:r w:rsidR="00227BFE">
        <w:rPr>
          <w:sz w:val="48"/>
          <w:szCs w:val="48"/>
        </w:rPr>
        <w:t> </w:t>
      </w:r>
      <w:r>
        <w:rPr>
          <w:sz w:val="48"/>
          <w:szCs w:val="48"/>
        </w:rPr>
        <w:t>Olomouci</w:t>
      </w:r>
    </w:p>
    <w:p w:rsidR="00227BFE" w:rsidRPr="00227BFE" w:rsidRDefault="00227BFE" w:rsidP="00227BFE">
      <w:pPr>
        <w:jc w:val="center"/>
        <w:rPr>
          <w:sz w:val="8"/>
          <w:szCs w:val="8"/>
        </w:rPr>
      </w:pPr>
    </w:p>
    <w:p w:rsidR="00C209B2" w:rsidRDefault="00C209B2" w:rsidP="00C209B2">
      <w:pPr>
        <w:jc w:val="center"/>
        <w:rPr>
          <w:sz w:val="44"/>
          <w:szCs w:val="44"/>
        </w:rPr>
      </w:pPr>
      <w:r>
        <w:rPr>
          <w:sz w:val="44"/>
          <w:szCs w:val="44"/>
        </w:rPr>
        <w:t>Pedagogická fakulta</w:t>
      </w:r>
    </w:p>
    <w:p w:rsidR="00C209B2" w:rsidRPr="00227BFE" w:rsidRDefault="00C209B2" w:rsidP="00C209B2">
      <w:pPr>
        <w:rPr>
          <w:sz w:val="8"/>
          <w:szCs w:val="8"/>
        </w:rPr>
      </w:pPr>
    </w:p>
    <w:p w:rsidR="00C209B2" w:rsidRPr="00782D54" w:rsidRDefault="00C209B2" w:rsidP="00C209B2">
      <w:pPr>
        <w:jc w:val="center"/>
      </w:pPr>
    </w:p>
    <w:p w:rsidR="00C209B2" w:rsidRDefault="00C209B2" w:rsidP="00C209B2">
      <w:pPr>
        <w:jc w:val="center"/>
      </w:pPr>
      <w:r>
        <w:rPr>
          <w:noProof/>
        </w:rPr>
        <w:drawing>
          <wp:inline distT="0" distB="0" distL="0" distR="0">
            <wp:extent cx="1905000" cy="1962150"/>
            <wp:effectExtent l="0" t="0" r="0" b="0"/>
            <wp:docPr id="2" name="obrázek 1" descr="http://morex.zoologie.upol.cz/galerie/pravy_sloupec/smal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x.zoologie.upol.cz/galerie/pravy_sloupec/small/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B2" w:rsidRPr="00782D54" w:rsidRDefault="00C209B2" w:rsidP="00227BFE"/>
    <w:p w:rsidR="00C209B2" w:rsidRDefault="00C209B2" w:rsidP="00C209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Slova jednoznačná a mnohoznačná</w:t>
      </w:r>
    </w:p>
    <w:p w:rsidR="00C209B2" w:rsidRPr="005F761E" w:rsidRDefault="00C209B2" w:rsidP="00C209B2">
      <w:pPr>
        <w:rPr>
          <w:sz w:val="16"/>
          <w:szCs w:val="16"/>
        </w:rPr>
      </w:pPr>
    </w:p>
    <w:p w:rsidR="00C209B2" w:rsidRPr="00227BFE" w:rsidRDefault="00C209B2" w:rsidP="00227BFE">
      <w:pPr>
        <w:jc w:val="center"/>
        <w:rPr>
          <w:sz w:val="56"/>
          <w:szCs w:val="56"/>
        </w:rPr>
      </w:pPr>
      <w:r w:rsidRPr="00227BFE">
        <w:rPr>
          <w:sz w:val="56"/>
          <w:szCs w:val="56"/>
        </w:rPr>
        <w:t>Didaktika mateřského jazyka</w:t>
      </w:r>
    </w:p>
    <w:p w:rsidR="00227BFE" w:rsidRPr="00227BFE" w:rsidRDefault="00227BFE" w:rsidP="00C209B2">
      <w:pPr>
        <w:rPr>
          <w:sz w:val="16"/>
          <w:szCs w:val="16"/>
        </w:rPr>
      </w:pPr>
    </w:p>
    <w:p w:rsidR="00C209B2" w:rsidRPr="00227BFE" w:rsidRDefault="00C209B2" w:rsidP="00227BFE">
      <w:pPr>
        <w:jc w:val="center"/>
        <w:rPr>
          <w:sz w:val="44"/>
          <w:szCs w:val="44"/>
        </w:rPr>
      </w:pPr>
      <w:r>
        <w:rPr>
          <w:sz w:val="44"/>
          <w:szCs w:val="44"/>
        </w:rPr>
        <w:t>Jana Skácelová</w:t>
      </w:r>
    </w:p>
    <w:p w:rsidR="00C209B2" w:rsidRPr="00227BFE" w:rsidRDefault="00C209B2" w:rsidP="00227BFE">
      <w:pPr>
        <w:jc w:val="center"/>
        <w:rPr>
          <w:sz w:val="44"/>
          <w:szCs w:val="44"/>
        </w:rPr>
      </w:pPr>
      <w:r>
        <w:rPr>
          <w:sz w:val="44"/>
          <w:szCs w:val="44"/>
        </w:rPr>
        <w:t>3. ročník</w:t>
      </w:r>
    </w:p>
    <w:p w:rsidR="00C209B2" w:rsidRDefault="00C209B2" w:rsidP="005F761E">
      <w:pPr>
        <w:spacing w:after="240"/>
        <w:jc w:val="center"/>
        <w:rPr>
          <w:sz w:val="16"/>
          <w:szCs w:val="16"/>
        </w:rPr>
      </w:pPr>
      <w:r w:rsidRPr="00782D54">
        <w:rPr>
          <w:sz w:val="44"/>
          <w:szCs w:val="44"/>
        </w:rPr>
        <w:t>Učitelství pro 1. stupeň základních škol</w:t>
      </w:r>
    </w:p>
    <w:p w:rsidR="00227BFE" w:rsidRPr="005F761E" w:rsidRDefault="00227BFE" w:rsidP="00227BFE">
      <w:pPr>
        <w:jc w:val="center"/>
        <w:rPr>
          <w:sz w:val="12"/>
          <w:szCs w:val="12"/>
        </w:rPr>
      </w:pPr>
    </w:p>
    <w:p w:rsidR="00C209B2" w:rsidRPr="00825F09" w:rsidRDefault="00C209B2" w:rsidP="00C209B2">
      <w:pPr>
        <w:jc w:val="center"/>
        <w:rPr>
          <w:sz w:val="32"/>
          <w:szCs w:val="32"/>
        </w:rPr>
      </w:pPr>
      <w:r w:rsidRPr="00825F09">
        <w:rPr>
          <w:sz w:val="32"/>
          <w:szCs w:val="32"/>
        </w:rPr>
        <w:t>21. 9. 2016</w:t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:rsidR="004F5634" w:rsidRPr="004F5634" w:rsidRDefault="004F5634" w:rsidP="005F761E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5F761E">
              <w:rPr>
                <w:sz w:val="26"/>
                <w:szCs w:val="26"/>
              </w:rPr>
              <w:t>Slova jednoznačná a mnohoznačná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Pr="00383783" w:rsidRDefault="004F5634" w:rsidP="004F5634">
            <w:pPr>
              <w:pStyle w:val="Bezmezer"/>
              <w:spacing w:line="360" w:lineRule="auto"/>
              <w:rPr>
                <w:b/>
                <w:sz w:val="12"/>
                <w:szCs w:val="12"/>
              </w:rPr>
            </w:pPr>
          </w:p>
          <w:p w:rsidR="004F5634" w:rsidRPr="00F162BE" w:rsidRDefault="004F5634" w:rsidP="004F5634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Období:</w:t>
            </w:r>
            <w:r w:rsidRPr="00F162BE">
              <w:rPr>
                <w:sz w:val="24"/>
                <w:szCs w:val="24"/>
              </w:rPr>
              <w:t xml:space="preserve"> 1.</w:t>
            </w:r>
          </w:p>
          <w:p w:rsidR="004F5634" w:rsidRPr="00F162BE" w:rsidRDefault="004F5634" w:rsidP="004F5634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Ročník:</w:t>
            </w:r>
            <w:r w:rsidR="005F761E" w:rsidRPr="00F162BE">
              <w:rPr>
                <w:sz w:val="24"/>
                <w:szCs w:val="24"/>
              </w:rPr>
              <w:t xml:space="preserve"> 3</w:t>
            </w:r>
            <w:r w:rsidRPr="00F162BE">
              <w:rPr>
                <w:sz w:val="24"/>
                <w:szCs w:val="24"/>
              </w:rPr>
              <w:t>.</w:t>
            </w:r>
          </w:p>
          <w:p w:rsidR="004F5634" w:rsidRPr="00F162BE" w:rsidRDefault="004F5634" w:rsidP="004F5634">
            <w:pPr>
              <w:pStyle w:val="Bezmezer"/>
              <w:spacing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Časová dotace:</w:t>
            </w:r>
            <w:r w:rsidRPr="00F162BE">
              <w:rPr>
                <w:sz w:val="24"/>
                <w:szCs w:val="24"/>
              </w:rPr>
              <w:t xml:space="preserve"> 45 minut</w:t>
            </w:r>
          </w:p>
          <w:p w:rsidR="004F5634" w:rsidRPr="00F162BE" w:rsidRDefault="004F5634" w:rsidP="004F5634">
            <w:pPr>
              <w:pStyle w:val="Bezmezer"/>
              <w:spacing w:line="360" w:lineRule="auto"/>
              <w:rPr>
                <w:b/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Počet žáků:</w:t>
            </w:r>
            <w:r w:rsidRPr="00F162BE">
              <w:rPr>
                <w:sz w:val="24"/>
                <w:szCs w:val="24"/>
              </w:rPr>
              <w:t xml:space="preserve"> 25</w:t>
            </w:r>
          </w:p>
          <w:p w:rsidR="004F5634" w:rsidRPr="00383783" w:rsidRDefault="004F5634" w:rsidP="00383783">
            <w:pPr>
              <w:pStyle w:val="Bezmezer"/>
              <w:spacing w:before="200"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 xml:space="preserve">Typ vyučovací hodiny: </w:t>
            </w:r>
            <w:r w:rsidRPr="00F162BE">
              <w:rPr>
                <w:sz w:val="24"/>
                <w:szCs w:val="24"/>
              </w:rPr>
              <w:t>Vyvození nového učiva</w:t>
            </w:r>
          </w:p>
          <w:p w:rsidR="004F5634" w:rsidRPr="00F162BE" w:rsidRDefault="004F5634" w:rsidP="00383783">
            <w:pPr>
              <w:pStyle w:val="Bezmezer"/>
              <w:spacing w:before="200"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Cíle vyučovací hodiny:</w:t>
            </w:r>
            <w:r w:rsidRPr="00F162BE">
              <w:rPr>
                <w:sz w:val="24"/>
                <w:szCs w:val="24"/>
              </w:rPr>
              <w:t xml:space="preserve"> </w:t>
            </w:r>
            <w:r w:rsidR="00C0543E">
              <w:rPr>
                <w:sz w:val="24"/>
                <w:szCs w:val="24"/>
              </w:rPr>
              <w:t>Pochopit rozdělení slov na slova jednoznačná a mnohoznačná</w:t>
            </w:r>
          </w:p>
          <w:p w:rsidR="004F5634" w:rsidRPr="00F162BE" w:rsidRDefault="004F5634" w:rsidP="00383783">
            <w:pPr>
              <w:pStyle w:val="Bezmezer"/>
              <w:spacing w:before="200" w:line="360" w:lineRule="auto"/>
              <w:rPr>
                <w:b/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Klíčové kompetence:</w:t>
            </w:r>
          </w:p>
          <w:p w:rsidR="0061735F" w:rsidRDefault="004F5634" w:rsidP="00E91218">
            <w:pPr>
              <w:pStyle w:val="Bezmezer"/>
              <w:numPr>
                <w:ilvl w:val="0"/>
                <w:numId w:val="28"/>
              </w:numPr>
              <w:spacing w:line="276" w:lineRule="auto"/>
              <w:ind w:left="714" w:hanging="357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 xml:space="preserve">k učení: </w:t>
            </w:r>
            <w:r w:rsidR="00C0543E" w:rsidRPr="00C0543E">
              <w:rPr>
                <w:sz w:val="24"/>
                <w:szCs w:val="24"/>
              </w:rPr>
              <w:t>žák</w:t>
            </w:r>
            <w:r w:rsidR="00C0543E">
              <w:rPr>
                <w:b/>
                <w:sz w:val="24"/>
                <w:szCs w:val="24"/>
              </w:rPr>
              <w:t xml:space="preserve"> </w:t>
            </w:r>
            <w:r w:rsidR="00C0543E" w:rsidRPr="00C0543E">
              <w:rPr>
                <w:sz w:val="24"/>
                <w:szCs w:val="24"/>
              </w:rPr>
              <w:t>operuje s obecně užívanými termíny</w:t>
            </w:r>
            <w:r w:rsidR="0061735F">
              <w:rPr>
                <w:sz w:val="24"/>
                <w:szCs w:val="24"/>
              </w:rPr>
              <w:t xml:space="preserve"> </w:t>
            </w:r>
            <w:r w:rsidR="00261584">
              <w:rPr>
                <w:sz w:val="24"/>
                <w:szCs w:val="24"/>
              </w:rPr>
              <w:t>a uvádí věci do souvislostí</w:t>
            </w:r>
          </w:p>
          <w:p w:rsidR="0061735F" w:rsidRDefault="004F5634" w:rsidP="00E91218">
            <w:pPr>
              <w:pStyle w:val="Bezmezer"/>
              <w:numPr>
                <w:ilvl w:val="0"/>
                <w:numId w:val="28"/>
              </w:numPr>
              <w:spacing w:before="60" w:line="276" w:lineRule="auto"/>
              <w:rPr>
                <w:sz w:val="24"/>
                <w:szCs w:val="24"/>
              </w:rPr>
            </w:pPr>
            <w:r w:rsidRPr="0061735F">
              <w:rPr>
                <w:b/>
                <w:sz w:val="24"/>
                <w:szCs w:val="24"/>
              </w:rPr>
              <w:t>k řešení problémů:</w:t>
            </w:r>
            <w:r w:rsidR="0061735F" w:rsidRPr="0061735F">
              <w:rPr>
                <w:b/>
                <w:sz w:val="24"/>
                <w:szCs w:val="24"/>
              </w:rPr>
              <w:t xml:space="preserve"> </w:t>
            </w:r>
            <w:r w:rsidR="00C8413D">
              <w:rPr>
                <w:sz w:val="24"/>
                <w:szCs w:val="24"/>
              </w:rPr>
              <w:t>žák samostatně řeší problémy</w:t>
            </w:r>
          </w:p>
          <w:p w:rsidR="0061735F" w:rsidRDefault="004F5634" w:rsidP="00E91218">
            <w:pPr>
              <w:pStyle w:val="Bezmezer"/>
              <w:numPr>
                <w:ilvl w:val="0"/>
                <w:numId w:val="28"/>
              </w:numPr>
              <w:spacing w:before="60" w:line="276" w:lineRule="auto"/>
              <w:rPr>
                <w:sz w:val="24"/>
                <w:szCs w:val="24"/>
              </w:rPr>
            </w:pPr>
            <w:r w:rsidRPr="0061735F">
              <w:rPr>
                <w:b/>
                <w:sz w:val="24"/>
                <w:szCs w:val="24"/>
              </w:rPr>
              <w:t xml:space="preserve">komunikativní: </w:t>
            </w:r>
            <w:r w:rsidR="0061735F" w:rsidRPr="0061735F">
              <w:rPr>
                <w:sz w:val="24"/>
                <w:szCs w:val="24"/>
              </w:rPr>
              <w:t xml:space="preserve">žák </w:t>
            </w:r>
            <w:r w:rsidR="0061735F">
              <w:rPr>
                <w:sz w:val="24"/>
                <w:szCs w:val="24"/>
              </w:rPr>
              <w:t>formuluje a vyjadřuje své myšlenky a názory v logickém sledu, vyjadřuje se výstižně, souvisle a kultivovaně v písemném i ústním projevu</w:t>
            </w:r>
          </w:p>
          <w:p w:rsidR="00034D9F" w:rsidRDefault="004F5634" w:rsidP="000F45FC">
            <w:pPr>
              <w:pStyle w:val="Bezmezer"/>
              <w:spacing w:before="200" w:line="276" w:lineRule="auto"/>
              <w:rPr>
                <w:b/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Výukové metody:</w:t>
            </w:r>
            <w:r w:rsidR="004C4FC6">
              <w:rPr>
                <w:b/>
                <w:sz w:val="24"/>
                <w:szCs w:val="24"/>
              </w:rPr>
              <w:t xml:space="preserve"> </w:t>
            </w:r>
          </w:p>
          <w:p w:rsidR="00034D9F" w:rsidRDefault="00913888" w:rsidP="00E91218">
            <w:pPr>
              <w:pStyle w:val="Bezmezer"/>
              <w:numPr>
                <w:ilvl w:val="0"/>
                <w:numId w:val="35"/>
              </w:numPr>
              <w:spacing w:before="60" w:line="276" w:lineRule="auto"/>
              <w:ind w:left="714" w:hanging="357"/>
              <w:rPr>
                <w:sz w:val="24"/>
                <w:szCs w:val="24"/>
              </w:rPr>
            </w:pPr>
            <w:r w:rsidRPr="00913888">
              <w:rPr>
                <w:sz w:val="24"/>
                <w:szCs w:val="24"/>
              </w:rPr>
              <w:t>slo</w:t>
            </w:r>
            <w:r>
              <w:rPr>
                <w:sz w:val="24"/>
                <w:szCs w:val="24"/>
              </w:rPr>
              <w:t>vn</w:t>
            </w:r>
            <w:r w:rsidR="00034D9F">
              <w:rPr>
                <w:sz w:val="24"/>
                <w:szCs w:val="24"/>
              </w:rPr>
              <w:t>í</w:t>
            </w:r>
          </w:p>
          <w:p w:rsidR="00034D9F" w:rsidRDefault="00034D9F" w:rsidP="00E91218">
            <w:pPr>
              <w:pStyle w:val="Bezmezer"/>
              <w:numPr>
                <w:ilvl w:val="0"/>
                <w:numId w:val="36"/>
              </w:numPr>
              <w:spacing w:line="276" w:lineRule="auto"/>
              <w:ind w:left="143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monologické – vysvětlování</w:t>
            </w:r>
          </w:p>
          <w:p w:rsidR="00034D9F" w:rsidRDefault="00034D9F" w:rsidP="00E91218">
            <w:pPr>
              <w:pStyle w:val="Bezmezer"/>
              <w:numPr>
                <w:ilvl w:val="0"/>
                <w:numId w:val="36"/>
              </w:numPr>
              <w:spacing w:before="60" w:line="276" w:lineRule="auto"/>
              <w:ind w:left="1434" w:hanging="357"/>
              <w:rPr>
                <w:sz w:val="24"/>
                <w:szCs w:val="24"/>
              </w:rPr>
            </w:pPr>
            <w:r w:rsidRPr="00034D9F">
              <w:rPr>
                <w:sz w:val="24"/>
                <w:szCs w:val="24"/>
              </w:rPr>
              <w:t>dialogické – rozhovor</w:t>
            </w:r>
          </w:p>
          <w:p w:rsidR="00034D9F" w:rsidRDefault="00913888" w:rsidP="00E91218">
            <w:pPr>
              <w:pStyle w:val="Bezmezer"/>
              <w:numPr>
                <w:ilvl w:val="0"/>
                <w:numId w:val="36"/>
              </w:numPr>
              <w:spacing w:before="60" w:line="276" w:lineRule="auto"/>
              <w:ind w:left="1434" w:hanging="357"/>
              <w:rPr>
                <w:sz w:val="24"/>
                <w:szCs w:val="24"/>
              </w:rPr>
            </w:pPr>
            <w:r w:rsidRPr="00034D9F">
              <w:rPr>
                <w:sz w:val="24"/>
                <w:szCs w:val="24"/>
              </w:rPr>
              <w:t>pís</w:t>
            </w:r>
            <w:r w:rsidR="00034D9F" w:rsidRPr="00034D9F">
              <w:rPr>
                <w:sz w:val="24"/>
                <w:szCs w:val="24"/>
              </w:rPr>
              <w:t>emných prací – záznam na tabuli</w:t>
            </w:r>
          </w:p>
          <w:p w:rsidR="00034D9F" w:rsidRPr="00034D9F" w:rsidRDefault="00D20FB9" w:rsidP="00E91218">
            <w:pPr>
              <w:pStyle w:val="Bezmezer"/>
              <w:numPr>
                <w:ilvl w:val="0"/>
                <w:numId w:val="36"/>
              </w:numPr>
              <w:spacing w:before="60" w:line="276" w:lineRule="auto"/>
              <w:ind w:left="1434" w:hanging="357"/>
              <w:rPr>
                <w:sz w:val="24"/>
                <w:szCs w:val="24"/>
              </w:rPr>
            </w:pPr>
            <w:r w:rsidRPr="00034D9F">
              <w:rPr>
                <w:sz w:val="24"/>
                <w:szCs w:val="24"/>
              </w:rPr>
              <w:t>pís</w:t>
            </w:r>
            <w:r w:rsidR="00034D9F" w:rsidRPr="00034D9F">
              <w:rPr>
                <w:sz w:val="24"/>
                <w:szCs w:val="24"/>
              </w:rPr>
              <w:t>emných prací – záznam do sešitu</w:t>
            </w:r>
          </w:p>
          <w:p w:rsidR="00034D9F" w:rsidRDefault="00034D9F" w:rsidP="00E91218">
            <w:pPr>
              <w:pStyle w:val="Bezmezer"/>
              <w:numPr>
                <w:ilvl w:val="0"/>
                <w:numId w:val="35"/>
              </w:numPr>
              <w:spacing w:before="60" w:line="276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praktické – výtvarné práce</w:t>
            </w:r>
          </w:p>
          <w:p w:rsidR="004F5634" w:rsidRPr="00F162BE" w:rsidRDefault="00913888" w:rsidP="00E91218">
            <w:pPr>
              <w:pStyle w:val="Bezmezer"/>
              <w:numPr>
                <w:ilvl w:val="0"/>
                <w:numId w:val="35"/>
              </w:numPr>
              <w:spacing w:before="60" w:line="276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aktivizující – hry </w:t>
            </w:r>
          </w:p>
          <w:p w:rsidR="004F5634" w:rsidRPr="00F162BE" w:rsidRDefault="004F5634" w:rsidP="00383783">
            <w:pPr>
              <w:pStyle w:val="Bezmezer"/>
              <w:spacing w:before="200" w:line="360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Organizační formy výuky:</w:t>
            </w:r>
            <w:r w:rsidR="00825F09">
              <w:rPr>
                <w:sz w:val="24"/>
                <w:szCs w:val="24"/>
              </w:rPr>
              <w:t xml:space="preserve"> frontální výuka, samostatná práce, práce ve dvojicích</w:t>
            </w:r>
          </w:p>
          <w:p w:rsidR="004F5634" w:rsidRDefault="004F5634" w:rsidP="000F45FC">
            <w:pPr>
              <w:pStyle w:val="Bezmezer"/>
              <w:spacing w:before="200" w:line="276" w:lineRule="auto"/>
              <w:rPr>
                <w:sz w:val="24"/>
                <w:szCs w:val="24"/>
              </w:rPr>
            </w:pPr>
            <w:r w:rsidRPr="00F162BE">
              <w:rPr>
                <w:b/>
                <w:sz w:val="24"/>
                <w:szCs w:val="24"/>
              </w:rPr>
              <w:t>Učební pomůcky:</w:t>
            </w:r>
            <w:r w:rsidR="00E55B14">
              <w:rPr>
                <w:b/>
                <w:sz w:val="24"/>
                <w:szCs w:val="24"/>
              </w:rPr>
              <w:t xml:space="preserve"> </w:t>
            </w:r>
            <w:r w:rsidR="00AB52DE">
              <w:rPr>
                <w:sz w:val="24"/>
                <w:szCs w:val="24"/>
              </w:rPr>
              <w:t>kar</w:t>
            </w:r>
            <w:r w:rsidR="00556A20">
              <w:rPr>
                <w:sz w:val="24"/>
                <w:szCs w:val="24"/>
              </w:rPr>
              <w:t>ty s obrázky</w:t>
            </w:r>
            <w:r w:rsidR="00AB52DE">
              <w:rPr>
                <w:sz w:val="24"/>
                <w:szCs w:val="24"/>
              </w:rPr>
              <w:t>,</w:t>
            </w:r>
            <w:r w:rsidR="004C4FC6">
              <w:rPr>
                <w:sz w:val="24"/>
                <w:szCs w:val="24"/>
              </w:rPr>
              <w:t xml:space="preserve"> </w:t>
            </w:r>
            <w:r w:rsidR="00383783">
              <w:rPr>
                <w:sz w:val="24"/>
                <w:szCs w:val="24"/>
              </w:rPr>
              <w:t>list papíru se slovy, nůžky, lepidlo, sešit, pracovní list</w:t>
            </w:r>
            <w:r w:rsidR="00291AF3">
              <w:rPr>
                <w:sz w:val="24"/>
                <w:szCs w:val="24"/>
              </w:rPr>
              <w:t>, papír</w:t>
            </w:r>
          </w:p>
          <w:p w:rsidR="004F5634" w:rsidRDefault="004F5634" w:rsidP="002A5AAC">
            <w:pPr>
              <w:pStyle w:val="Bezmezer"/>
              <w:rPr>
                <w:b/>
              </w:rPr>
            </w:pPr>
          </w:p>
          <w:p w:rsidR="0052471A" w:rsidRDefault="0052471A" w:rsidP="002A5AAC">
            <w:pPr>
              <w:pStyle w:val="Bezmezer"/>
              <w:rPr>
                <w:b/>
              </w:rPr>
            </w:pPr>
          </w:p>
          <w:p w:rsidR="0052471A" w:rsidRDefault="0052471A" w:rsidP="002A5AAC">
            <w:pPr>
              <w:pStyle w:val="Bezmezer"/>
              <w:rPr>
                <w:b/>
              </w:rPr>
            </w:pPr>
          </w:p>
          <w:p w:rsidR="0052471A" w:rsidRPr="002A5AAC" w:rsidRDefault="0052471A" w:rsidP="002A5AAC">
            <w:pPr>
              <w:pStyle w:val="Bezmezer"/>
              <w:rPr>
                <w:b/>
              </w:rPr>
            </w:pPr>
          </w:p>
        </w:tc>
      </w:tr>
    </w:tbl>
    <w:p w:rsidR="004F5634" w:rsidRPr="004F5634" w:rsidRDefault="008A5A09" w:rsidP="004F5634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B. S</w:t>
      </w:r>
      <w:r w:rsidR="004F5634"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0438C4" w:rsidRDefault="00172E80" w:rsidP="00172E80">
            <w:pPr>
              <w:pStyle w:val="Odstavecseseznamem"/>
              <w:ind w:left="318"/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BE2D49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172E80" w:rsidRPr="00340C29" w:rsidRDefault="00340C29" w:rsidP="00340C29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LOUTKA ANIČKA</w:t>
            </w:r>
          </w:p>
          <w:p w:rsidR="008C48AA" w:rsidRPr="002F54B3" w:rsidRDefault="008C48AA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Byl někdo z vás někdy v loutkovém divadle?</w:t>
            </w:r>
          </w:p>
          <w:p w:rsidR="002F54B3" w:rsidRPr="008C48AA" w:rsidRDefault="002F54B3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S kým jste tam byli?</w:t>
            </w:r>
          </w:p>
          <w:p w:rsidR="008C48AA" w:rsidRPr="008C48AA" w:rsidRDefault="008C48AA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Na jakém představení?</w:t>
            </w:r>
          </w:p>
          <w:p w:rsidR="008C48AA" w:rsidRPr="008C48AA" w:rsidRDefault="008C48AA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Jak se vám líbilo?</w:t>
            </w:r>
          </w:p>
          <w:p w:rsidR="008C48AA" w:rsidRPr="008C48AA" w:rsidRDefault="008C48AA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Máme pohádky, kde se objevují loutkové postavičky. Znáte nějaké loutky?</w:t>
            </w:r>
          </w:p>
          <w:p w:rsidR="00340C29" w:rsidRPr="00DF63E3" w:rsidRDefault="008C48AA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 xml:space="preserve">Ptám se vás proto, že nás </w:t>
            </w:r>
            <w:r w:rsidR="00DF63E3">
              <w:t xml:space="preserve">dneska přišla navštívit </w:t>
            </w:r>
            <w:r w:rsidR="00340C29">
              <w:t>loutka, která se jmen</w:t>
            </w:r>
            <w:r w:rsidR="00DF63E3">
              <w:t>uje Anička. Anička by nás chtěla poprosit, jestli bychom jí zkontrolovaly domácí úkol, který psala do školy.</w:t>
            </w:r>
          </w:p>
          <w:p w:rsidR="00DF63E3" w:rsidRPr="00340C29" w:rsidRDefault="00DF63E3" w:rsidP="00340C29">
            <w:pPr>
              <w:pStyle w:val="Odstavecseseznamem"/>
              <w:numPr>
                <w:ilvl w:val="0"/>
                <w:numId w:val="31"/>
              </w:numPr>
              <w:rPr>
                <w:b/>
                <w:i/>
              </w:rPr>
            </w:pPr>
            <w:r>
              <w:t>Pomůžeme jí</w:t>
            </w:r>
            <w:r w:rsidR="00D8296A">
              <w:t>, aby dostala jedničku</w:t>
            </w:r>
            <w:r>
              <w:t xml:space="preserve">? </w:t>
            </w:r>
          </w:p>
          <w:p w:rsidR="00340C29" w:rsidRPr="00DF63E3" w:rsidRDefault="00340C29" w:rsidP="00340C29">
            <w:pPr>
              <w:pStyle w:val="Odstavecseseznamem"/>
              <w:ind w:left="318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300" w:type="dxa"/>
          </w:tcPr>
          <w:p w:rsidR="00CA7D05" w:rsidRDefault="00CA7D05"/>
          <w:p w:rsidR="00AB52DE" w:rsidRDefault="00AB52DE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BE2D49">
            <w:r>
              <w:t>2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172E80" w:rsidRPr="00BB0740" w:rsidRDefault="00D04300" w:rsidP="005F761E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ROZHOVOR</w:t>
            </w:r>
          </w:p>
          <w:p w:rsidR="00DF63E3" w:rsidRPr="00DF63E3" w:rsidRDefault="00EF04FD" w:rsidP="00DF63E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 xml:space="preserve">Na tabuli </w:t>
            </w:r>
            <w:r w:rsidR="00DF63E3">
              <w:t>vidíte věty, které měla Anička za úkol napsat.</w:t>
            </w:r>
          </w:p>
          <w:p w:rsidR="004528F2" w:rsidRPr="00F83778" w:rsidRDefault="004528F2" w:rsidP="004528F2">
            <w:pPr>
              <w:rPr>
                <w:b/>
                <w:i/>
                <w:sz w:val="8"/>
                <w:szCs w:val="8"/>
              </w:rPr>
            </w:pPr>
          </w:p>
          <w:p w:rsidR="002A71A6" w:rsidRPr="002A71A6" w:rsidRDefault="002A71A6" w:rsidP="002A71A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2A71A6">
              <w:rPr>
                <w:b/>
              </w:rPr>
              <w:t>Král</w:t>
            </w:r>
            <w:r w:rsidRPr="002A71A6">
              <w:rPr>
                <w:b/>
                <w:color w:val="FFFFFF" w:themeColor="background1"/>
              </w:rPr>
              <w:t xml:space="preserve"> </w:t>
            </w:r>
            <w:r w:rsidRPr="002A71A6">
              <w:rPr>
                <w:b/>
              </w:rPr>
              <w:t>má na hlavě zlatou korunu.</w:t>
            </w:r>
          </w:p>
          <w:p w:rsidR="002A71A6" w:rsidRPr="002A71A6" w:rsidRDefault="002A71A6" w:rsidP="002A71A6">
            <w:pPr>
              <w:pStyle w:val="Bezmezer"/>
              <w:rPr>
                <w:b/>
              </w:rPr>
            </w:pPr>
            <w:r w:rsidRPr="002A71A6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</w:t>
            </w:r>
            <w:r w:rsidRPr="002A71A6">
              <w:rPr>
                <w:b/>
              </w:rPr>
              <w:t xml:space="preserve"> V obchodě jsem zaplatil korunu.</w:t>
            </w:r>
          </w:p>
          <w:p w:rsidR="004528F2" w:rsidRPr="002A71A6" w:rsidRDefault="002A71A6" w:rsidP="002A71A6">
            <w:pPr>
              <w:pStyle w:val="Bezmezer"/>
              <w:rPr>
                <w:b/>
              </w:rPr>
            </w:pPr>
            <w:r w:rsidRPr="002A71A6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</w:t>
            </w:r>
            <w:r w:rsidRPr="002A71A6">
              <w:rPr>
                <w:b/>
              </w:rPr>
              <w:t xml:space="preserve"> Strom má vysokou korunu.</w:t>
            </w:r>
          </w:p>
          <w:p w:rsidR="004528F2" w:rsidRPr="00F83778" w:rsidRDefault="004528F2" w:rsidP="004528F2">
            <w:pPr>
              <w:rPr>
                <w:b/>
                <w:i/>
                <w:sz w:val="8"/>
                <w:szCs w:val="8"/>
              </w:rPr>
            </w:pPr>
          </w:p>
          <w:p w:rsidR="00DF63E3" w:rsidRPr="00DF63E3" w:rsidRDefault="00DF63E3" w:rsidP="00BB0740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Přečteme si věty a zkontrolujeme, jestli v nich nejsou nějaké chyby.</w:t>
            </w:r>
          </w:p>
          <w:p w:rsidR="00DF63E3" w:rsidRPr="00DF63E3" w:rsidRDefault="00DF63E3" w:rsidP="00BB0740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Kdo přečte první/druhou/třetí větu?</w:t>
            </w:r>
          </w:p>
          <w:p w:rsidR="00DF63E3" w:rsidRPr="00DF63E3" w:rsidRDefault="00DF63E3" w:rsidP="00BB0740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Je tato věta napsaná správně?</w:t>
            </w:r>
          </w:p>
          <w:p w:rsidR="00DF63E3" w:rsidRPr="00F83778" w:rsidRDefault="00DF63E3" w:rsidP="00DF63E3">
            <w:pPr>
              <w:pStyle w:val="Odstavecseseznamem"/>
              <w:ind w:left="1038"/>
              <w:rPr>
                <w:b/>
                <w:i/>
                <w:sz w:val="8"/>
                <w:szCs w:val="8"/>
              </w:rPr>
            </w:pPr>
          </w:p>
          <w:p w:rsidR="00DF63E3" w:rsidRPr="00DF63E3" w:rsidRDefault="00DF63E3" w:rsidP="00DF63E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Je domácí úkol napsaný bez chyby?</w:t>
            </w:r>
          </w:p>
          <w:p w:rsidR="00DF63E3" w:rsidRPr="00DF63E3" w:rsidRDefault="00DF63E3" w:rsidP="00DF63E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Zasloužila by si Anička</w:t>
            </w:r>
            <w:r w:rsidR="001D2584">
              <w:t xml:space="preserve"> za úkol</w:t>
            </w:r>
            <w:r>
              <w:t xml:space="preserve"> jedničku?</w:t>
            </w:r>
          </w:p>
          <w:p w:rsidR="005D3F8A" w:rsidRPr="00984173" w:rsidRDefault="005D3F8A" w:rsidP="0098417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CA7D05" w:rsidP="005F761E"/>
        </w:tc>
      </w:tr>
      <w:tr w:rsidR="00653651" w:rsidTr="00720F2D">
        <w:tc>
          <w:tcPr>
            <w:tcW w:w="675" w:type="dxa"/>
          </w:tcPr>
          <w:p w:rsidR="00653651" w:rsidRDefault="00BE2D49">
            <w:r>
              <w:t>6</w:t>
            </w:r>
            <w:r w:rsidR="00653651">
              <w:t>´</w:t>
            </w:r>
          </w:p>
        </w:tc>
        <w:tc>
          <w:tcPr>
            <w:tcW w:w="6237" w:type="dxa"/>
          </w:tcPr>
          <w:p w:rsidR="009A3D0F" w:rsidRDefault="005855FC" w:rsidP="002A71A6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</w:t>
            </w:r>
            <w:r w:rsidR="00D00F41">
              <w:rPr>
                <w:b/>
              </w:rPr>
              <w:t>NA TABULI</w:t>
            </w:r>
          </w:p>
          <w:p w:rsidR="00984173" w:rsidRPr="00984173" w:rsidRDefault="00984173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Když se tak na věty díváte, nepřipadá vám na nich něco zvláštního/zajímavého?</w:t>
            </w:r>
          </w:p>
          <w:p w:rsidR="00984173" w:rsidRPr="00984173" w:rsidRDefault="00984173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KORUNA – barevně podtrhnout/dát do kroužku</w:t>
            </w:r>
          </w:p>
          <w:p w:rsidR="00984173" w:rsidRPr="00151B66" w:rsidRDefault="00151B66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Kdo umí nakreslit zlatou královskou korunu/korunu (platidlo)/korunu stromu?</w:t>
            </w:r>
          </w:p>
          <w:p w:rsidR="00151B66" w:rsidRPr="00151B66" w:rsidRDefault="00151B66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Ostatní žáci si kreslí obrázky do sešitu.</w:t>
            </w:r>
          </w:p>
          <w:p w:rsidR="00151B66" w:rsidRPr="00F83778" w:rsidRDefault="00151B66" w:rsidP="00151B66">
            <w:pPr>
              <w:pStyle w:val="Odstavecseseznamem"/>
              <w:ind w:left="1038"/>
              <w:rPr>
                <w:b/>
                <w:i/>
                <w:sz w:val="8"/>
                <w:szCs w:val="8"/>
              </w:rPr>
            </w:pPr>
          </w:p>
          <w:p w:rsidR="00151B66" w:rsidRPr="00BE4F35" w:rsidRDefault="00BE4F35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Anička má kamaráda Kubu. Podívali byste se i na jeho úkol?</w:t>
            </w:r>
          </w:p>
          <w:p w:rsidR="00BE4F35" w:rsidRPr="00F83778" w:rsidRDefault="00BE4F35" w:rsidP="00BE4F35">
            <w:pPr>
              <w:pStyle w:val="Odstavecseseznamem"/>
              <w:rPr>
                <w:sz w:val="8"/>
                <w:szCs w:val="8"/>
              </w:rPr>
            </w:pPr>
          </w:p>
          <w:p w:rsidR="006F72AF" w:rsidRPr="006F72AF" w:rsidRDefault="006F72AF" w:rsidP="006F72AF">
            <w:pPr>
              <w:pStyle w:val="Odstavecseseznamem"/>
              <w:ind w:left="1038"/>
              <w:rPr>
                <w:b/>
              </w:rPr>
            </w:pPr>
            <w:r w:rsidRPr="006F72AF">
              <w:rPr>
                <w:b/>
              </w:rPr>
              <w:t>Hrnek má upadlé ucho.</w:t>
            </w:r>
          </w:p>
          <w:p w:rsidR="00BE4F35" w:rsidRPr="006F72AF" w:rsidRDefault="006F72AF" w:rsidP="006F72AF">
            <w:pPr>
              <w:pStyle w:val="Odstavecseseznamem"/>
              <w:ind w:left="1038"/>
              <w:rPr>
                <w:b/>
              </w:rPr>
            </w:pPr>
            <w:r w:rsidRPr="006F72AF">
              <w:rPr>
                <w:b/>
              </w:rPr>
              <w:t>Bolí mě ucho.</w:t>
            </w:r>
          </w:p>
          <w:p w:rsidR="00BE4F35" w:rsidRPr="00F83778" w:rsidRDefault="00BE4F35" w:rsidP="00BE4F35">
            <w:pPr>
              <w:pStyle w:val="Odstavecseseznamem"/>
              <w:rPr>
                <w:sz w:val="8"/>
                <w:szCs w:val="8"/>
              </w:rPr>
            </w:pPr>
          </w:p>
          <w:p w:rsidR="00BE4F35" w:rsidRPr="006F72AF" w:rsidRDefault="006F72AF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Zase tam není žádná chyby?</w:t>
            </w:r>
          </w:p>
          <w:p w:rsidR="006F72AF" w:rsidRPr="006F72AF" w:rsidRDefault="006F72AF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Zase se tam opakuje jedno slovo?</w:t>
            </w:r>
          </w:p>
          <w:p w:rsidR="006F72AF" w:rsidRPr="006F72AF" w:rsidRDefault="006F72AF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lastRenderedPageBreak/>
              <w:t>UCHO – označit</w:t>
            </w:r>
          </w:p>
          <w:p w:rsidR="006F72AF" w:rsidRPr="006F72AF" w:rsidRDefault="006F72AF" w:rsidP="0098417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Kdo půjde nakreslit lidské ucho/ucho hrnku?</w:t>
            </w:r>
          </w:p>
          <w:p w:rsidR="006F72AF" w:rsidRPr="00F83778" w:rsidRDefault="006F72AF" w:rsidP="006F72AF">
            <w:pPr>
              <w:pStyle w:val="Odstavecseseznamem"/>
              <w:ind w:left="1038"/>
              <w:rPr>
                <w:b/>
                <w:i/>
                <w:sz w:val="8"/>
                <w:szCs w:val="8"/>
              </w:rPr>
            </w:pPr>
          </w:p>
          <w:p w:rsidR="006F72AF" w:rsidRPr="006F72AF" w:rsidRDefault="006F72AF" w:rsidP="006F72AF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 xml:space="preserve">Jak je to možné? Co to znamená? </w:t>
            </w:r>
          </w:p>
          <w:p w:rsidR="008E6A33" w:rsidRPr="003E3BAA" w:rsidRDefault="006F72AF" w:rsidP="008E6A3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>Máme více vět, které vypovídají něco jiného, ale pokaždé se tam objevuje stejné slovo.</w:t>
            </w:r>
          </w:p>
          <w:p w:rsidR="00CE6F0D" w:rsidRPr="00CE6F0D" w:rsidRDefault="00F83778" w:rsidP="00B80409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margin">
                    <wp:posOffset>2967355</wp:posOffset>
                  </wp:positionH>
                  <wp:positionV relativeFrom="margin">
                    <wp:posOffset>1294130</wp:posOffset>
                  </wp:positionV>
                  <wp:extent cx="619125" cy="876300"/>
                  <wp:effectExtent l="19050" t="0" r="9525" b="0"/>
                  <wp:wrapSquare wrapText="bothSides"/>
                  <wp:docPr id="16" name="Obrázek 15" descr="hrnek_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nek_g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2110105</wp:posOffset>
                  </wp:positionH>
                  <wp:positionV relativeFrom="margin">
                    <wp:posOffset>1389380</wp:posOffset>
                  </wp:positionV>
                  <wp:extent cx="923925" cy="695325"/>
                  <wp:effectExtent l="19050" t="0" r="9525" b="0"/>
                  <wp:wrapSquare wrapText="bothSides"/>
                  <wp:docPr id="10" name="Obrázek 9" descr="uc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h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3BAA">
              <w:t xml:space="preserve">Podívejte se na obrázky, které jsou nakresleny na tabuli. Proč si myslíte, že slovo </w:t>
            </w:r>
            <w:r w:rsidR="003E3BAA" w:rsidRPr="003E3BAA">
              <w:rPr>
                <w:b/>
              </w:rPr>
              <w:t>ucho</w:t>
            </w:r>
            <w:r w:rsidR="003E3BAA">
              <w:t xml:space="preserve"> označuje lidské ucho i ucho hrnku?</w:t>
            </w:r>
          </w:p>
          <w:p w:rsidR="00CE6F0D" w:rsidRPr="00E62DBB" w:rsidRDefault="00CE6F0D" w:rsidP="00CE6F0D">
            <w:pPr>
              <w:pStyle w:val="Odstavecseseznamem"/>
              <w:numPr>
                <w:ilvl w:val="0"/>
                <w:numId w:val="8"/>
              </w:numPr>
              <w:ind w:left="1735"/>
              <w:rPr>
                <w:b/>
                <w:i/>
              </w:rPr>
            </w:pPr>
            <w:r w:rsidRPr="00E62DBB">
              <w:rPr>
                <w:b/>
              </w:rPr>
              <w:t xml:space="preserve">podobný </w:t>
            </w:r>
            <w:r w:rsidRPr="00E62DBB">
              <w:t>tvar</w:t>
            </w:r>
          </w:p>
          <w:p w:rsidR="00E62DBB" w:rsidRDefault="00E62DBB" w:rsidP="00E62DBB">
            <w:pPr>
              <w:rPr>
                <w:b/>
                <w:i/>
              </w:rPr>
            </w:pPr>
          </w:p>
          <w:p w:rsidR="00E62DBB" w:rsidRDefault="00E62DBB" w:rsidP="00E62DBB">
            <w:pPr>
              <w:rPr>
                <w:b/>
                <w:i/>
              </w:rPr>
            </w:pPr>
          </w:p>
          <w:p w:rsidR="00E62DBB" w:rsidRPr="00E62DBB" w:rsidRDefault="00E62DBB" w:rsidP="00E62DBB">
            <w:pPr>
              <w:rPr>
                <w:b/>
                <w:i/>
              </w:rPr>
            </w:pPr>
          </w:p>
          <w:p w:rsidR="003E3BAA" w:rsidRPr="00E62DBB" w:rsidRDefault="00E62DBB" w:rsidP="003E3BAA">
            <w:pPr>
              <w:pStyle w:val="Odstavecseseznamem"/>
              <w:numPr>
                <w:ilvl w:val="0"/>
                <w:numId w:val="8"/>
              </w:numPr>
              <w:ind w:left="1735"/>
              <w:rPr>
                <w:b/>
                <w:i/>
              </w:rPr>
            </w:pPr>
            <w:r>
              <w:t xml:space="preserve">další příklady – nakreslit obrázky – myš, oko, pero – hledat </w:t>
            </w:r>
            <w:r w:rsidRPr="00E62DBB">
              <w:rPr>
                <w:b/>
              </w:rPr>
              <w:t>podobnost</w:t>
            </w:r>
          </w:p>
          <w:p w:rsidR="005D3F8A" w:rsidRPr="000438C4" w:rsidRDefault="005D3F8A" w:rsidP="008E6A33">
            <w:pPr>
              <w:pStyle w:val="Bezmezer"/>
              <w:rPr>
                <w:sz w:val="12"/>
                <w:szCs w:val="12"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Pr="009423EF" w:rsidRDefault="00653651" w:rsidP="005F761E">
            <w:pPr>
              <w:rPr>
                <w:b/>
                <w:i/>
              </w:rPr>
            </w:pPr>
          </w:p>
        </w:tc>
      </w:tr>
    </w:tbl>
    <w:p w:rsidR="00172E80" w:rsidRPr="000438C4" w:rsidRDefault="00172E80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BE2D49">
            <w:r>
              <w:t>4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Default="00AB52DE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</w:p>
          <w:p w:rsidR="00D11D5E" w:rsidRPr="00D11D5E" w:rsidRDefault="00D11D5E" w:rsidP="00D11D5E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 xml:space="preserve">Zavedení pojmů: </w:t>
            </w:r>
            <w:r w:rsidRPr="00D11D5E">
              <w:rPr>
                <w:b/>
              </w:rPr>
              <w:t xml:space="preserve">SLOVA JEDNOZNAČNÁ </w:t>
            </w:r>
          </w:p>
          <w:p w:rsidR="00D11D5E" w:rsidRPr="00D11D5E" w:rsidRDefault="00D11D5E" w:rsidP="00D11D5E">
            <w:pPr>
              <w:pStyle w:val="Odstavecseseznamem"/>
              <w:ind w:left="1038"/>
              <w:rPr>
                <w:b/>
              </w:rPr>
            </w:pPr>
            <w:r w:rsidRPr="00D11D5E">
              <w:rPr>
                <w:b/>
              </w:rPr>
              <w:t xml:space="preserve">                                SLOVA MNOHOZNAČNÁ</w:t>
            </w:r>
          </w:p>
          <w:p w:rsidR="008E6A33" w:rsidRPr="008E6A33" w:rsidRDefault="008E6A33" w:rsidP="008E6A33">
            <w:pPr>
              <w:pStyle w:val="Odstavecseseznamem"/>
              <w:numPr>
                <w:ilvl w:val="0"/>
                <w:numId w:val="23"/>
              </w:numPr>
              <w:rPr>
                <w:b/>
                <w:i/>
              </w:rPr>
            </w:pPr>
            <w:r>
              <w:t xml:space="preserve">V jedné větě se objevuje slovo </w:t>
            </w:r>
            <w:r w:rsidRPr="008E6A33">
              <w:rPr>
                <w:b/>
              </w:rPr>
              <w:t>KORUNA</w:t>
            </w:r>
            <w:r>
              <w:t xml:space="preserve">, které označuje </w:t>
            </w:r>
            <w:r w:rsidRPr="008E6A33">
              <w:rPr>
                <w:u w:val="single"/>
              </w:rPr>
              <w:t>část stromu</w:t>
            </w:r>
            <w:r>
              <w:t xml:space="preserve">, v druhé větě je také slovo </w:t>
            </w:r>
            <w:r w:rsidRPr="008E6A33">
              <w:rPr>
                <w:b/>
              </w:rPr>
              <w:t>KORUNA</w:t>
            </w:r>
            <w:r>
              <w:t xml:space="preserve">, které pojmenovává </w:t>
            </w:r>
            <w:r w:rsidRPr="008E6A33">
              <w:rPr>
                <w:u w:val="single"/>
              </w:rPr>
              <w:t>zlatou věc</w:t>
            </w:r>
            <w:r>
              <w:t xml:space="preserve">, kterou nosí král na hlavě a ve třetí </w:t>
            </w:r>
            <w:r w:rsidRPr="008E6A33">
              <w:rPr>
                <w:u w:val="single"/>
              </w:rPr>
              <w:t>minci</w:t>
            </w:r>
            <w:r>
              <w:t>, kterou platíme v obchodě.</w:t>
            </w:r>
          </w:p>
          <w:p w:rsidR="008E6A33" w:rsidRPr="008E6A33" w:rsidRDefault="008E6A33" w:rsidP="00D11D5E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 xml:space="preserve">Slovo KORUNA i slovo UCHO, nazýváme slovem </w:t>
            </w:r>
            <w:r w:rsidRPr="008E6A33">
              <w:rPr>
                <w:b/>
              </w:rPr>
              <w:t>MNOHOZNAČNÝM</w:t>
            </w:r>
            <w:r>
              <w:t>.</w:t>
            </w:r>
          </w:p>
          <w:p w:rsidR="00CE6F0D" w:rsidRPr="00CE6F0D" w:rsidRDefault="008E6A33" w:rsidP="00CE6F0D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E6A33">
              <w:rPr>
                <w:b/>
              </w:rPr>
              <w:t>Slovo mnohoznačné</w:t>
            </w:r>
            <w:r>
              <w:t xml:space="preserve"> – označuje </w:t>
            </w:r>
            <w:r w:rsidRPr="008E6A33">
              <w:rPr>
                <w:b/>
              </w:rPr>
              <w:t>mnoho</w:t>
            </w:r>
            <w:r>
              <w:t xml:space="preserve"> věcí.</w:t>
            </w:r>
          </w:p>
          <w:p w:rsidR="00FF584A" w:rsidRPr="00FF584A" w:rsidRDefault="008E6A33" w:rsidP="00FF584A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 xml:space="preserve">Naopak existují </w:t>
            </w:r>
            <w:r w:rsidRPr="008E6A33">
              <w:rPr>
                <w:b/>
              </w:rPr>
              <w:t xml:space="preserve">slova </w:t>
            </w:r>
            <w:r w:rsidR="00FF584A">
              <w:rPr>
                <w:b/>
              </w:rPr>
              <w:t>JEDNOZNAČNÁ</w:t>
            </w:r>
            <w:r>
              <w:t xml:space="preserve">, která označují pouze </w:t>
            </w:r>
            <w:r w:rsidRPr="008E6A33">
              <w:rPr>
                <w:b/>
              </w:rPr>
              <w:t>jednu</w:t>
            </w:r>
            <w:r>
              <w:t xml:space="preserve"> věc.</w:t>
            </w:r>
          </w:p>
          <w:p w:rsidR="00FF584A" w:rsidRPr="00FF584A" w:rsidRDefault="00FF584A" w:rsidP="00FF584A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>Slovo jednoznačné je např. umyvadlo.</w:t>
            </w:r>
          </w:p>
          <w:p w:rsidR="00B80409" w:rsidRPr="00B80409" w:rsidRDefault="00FF584A" w:rsidP="00B80409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>Když se zamyslíte, co vyjadřuje slovo umyvadlo?</w:t>
            </w:r>
          </w:p>
          <w:p w:rsidR="00FF584A" w:rsidRPr="00B80409" w:rsidRDefault="00FF584A" w:rsidP="00B80409">
            <w:pPr>
              <w:pStyle w:val="Odstavecseseznamem"/>
              <w:numPr>
                <w:ilvl w:val="0"/>
                <w:numId w:val="34"/>
              </w:numPr>
              <w:rPr>
                <w:b/>
              </w:rPr>
            </w:pPr>
            <w:r>
              <w:t>Věc, ve které si umýváme ruce…</w:t>
            </w:r>
          </w:p>
          <w:p w:rsidR="00B80409" w:rsidRPr="00B80409" w:rsidRDefault="00FF584A" w:rsidP="00B80409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>
              <w:t>Vyjadřuje slovo umyvadlo ještě něco jiného?</w:t>
            </w:r>
          </w:p>
          <w:p w:rsidR="00B407C5" w:rsidRPr="00B80409" w:rsidRDefault="00FF584A" w:rsidP="00B80409">
            <w:pPr>
              <w:pStyle w:val="Odstavecseseznamem"/>
              <w:numPr>
                <w:ilvl w:val="0"/>
                <w:numId w:val="34"/>
              </w:numPr>
              <w:rPr>
                <w:b/>
              </w:rPr>
            </w:pPr>
            <w:r w:rsidRPr="00B80409">
              <w:rPr>
                <w:b/>
              </w:rPr>
              <w:t>NE</w:t>
            </w:r>
            <w:r>
              <w:t xml:space="preserve">, proto slovo umyvadlo označujeme jako slovo </w:t>
            </w:r>
            <w:r w:rsidRPr="00B80409">
              <w:rPr>
                <w:b/>
              </w:rPr>
              <w:t>JEDNOZNAČNÉ</w:t>
            </w:r>
            <w:r>
              <w:t>.</w:t>
            </w:r>
          </w:p>
          <w:p w:rsidR="005D3F8A" w:rsidRPr="000438C4" w:rsidRDefault="005D3F8A" w:rsidP="008E6A33">
            <w:pPr>
              <w:pStyle w:val="Odstavecseseznamem"/>
              <w:ind w:left="1038"/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653651" w:rsidRDefault="00653651"/>
        </w:tc>
      </w:tr>
      <w:tr w:rsidR="008E6A33" w:rsidTr="00720F2D">
        <w:tc>
          <w:tcPr>
            <w:tcW w:w="675" w:type="dxa"/>
          </w:tcPr>
          <w:p w:rsidR="008E6A33" w:rsidRDefault="00260D2B">
            <w:r>
              <w:t>5´</w:t>
            </w:r>
          </w:p>
        </w:tc>
        <w:tc>
          <w:tcPr>
            <w:tcW w:w="6237" w:type="dxa"/>
          </w:tcPr>
          <w:p w:rsidR="008E6A33" w:rsidRDefault="008E6A33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ZÁPIS DO SEŠITU</w:t>
            </w:r>
          </w:p>
          <w:p w:rsidR="008E6A33" w:rsidRDefault="00FF584A" w:rsidP="008E6A33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 w:rsidRPr="00FF584A">
              <w:t>Slova mohou mít jeden význam</w:t>
            </w:r>
            <w:r>
              <w:rPr>
                <w:b/>
              </w:rPr>
              <w:t xml:space="preserve"> – SLOVA JEDNOZNAČNÁ.</w:t>
            </w:r>
          </w:p>
          <w:p w:rsidR="00646F60" w:rsidRDefault="00646F60" w:rsidP="00646F60">
            <w:pPr>
              <w:pStyle w:val="Odstavecseseznamem"/>
              <w:numPr>
                <w:ilvl w:val="0"/>
                <w:numId w:val="33"/>
              </w:numPr>
              <w:rPr>
                <w:b/>
              </w:rPr>
            </w:pPr>
            <w:r>
              <w:t xml:space="preserve">př. </w:t>
            </w:r>
            <w:r w:rsidR="00F30CCE" w:rsidRPr="00D20FB9">
              <w:t>umyvadlo</w:t>
            </w:r>
            <w:r w:rsidR="00F30CCE">
              <w:t>, stůl, tužka</w:t>
            </w:r>
          </w:p>
          <w:p w:rsidR="00FF584A" w:rsidRDefault="00FF584A" w:rsidP="008E6A33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 w:rsidRPr="00FF584A">
              <w:t>Slova mohou mít i více významů</w:t>
            </w:r>
            <w:r>
              <w:rPr>
                <w:b/>
              </w:rPr>
              <w:t xml:space="preserve"> – SLOVA MNOHOZNAČNÁ.</w:t>
            </w:r>
            <w:r w:rsidR="008364CC">
              <w:rPr>
                <w:rStyle w:val="Znakapoznpodarou"/>
                <w:b/>
              </w:rPr>
              <w:footnoteReference w:id="1"/>
            </w:r>
          </w:p>
          <w:p w:rsidR="00D20FB9" w:rsidRPr="00F30CCE" w:rsidRDefault="00D20FB9" w:rsidP="00F30CCE">
            <w:pPr>
              <w:pStyle w:val="Odstavecseseznamem"/>
              <w:numPr>
                <w:ilvl w:val="0"/>
                <w:numId w:val="33"/>
              </w:numPr>
              <w:rPr>
                <w:b/>
              </w:rPr>
            </w:pPr>
            <w:r w:rsidRPr="00D20FB9">
              <w:t>př.</w:t>
            </w:r>
            <w:r w:rsidR="00F30CCE">
              <w:t xml:space="preserve"> koruna, ucho, oko, měsíc</w:t>
            </w:r>
          </w:p>
          <w:p w:rsidR="00F83778" w:rsidRPr="00F83778" w:rsidRDefault="00F83778" w:rsidP="00F83778">
            <w:pPr>
              <w:pStyle w:val="Odstavecseseznamem"/>
              <w:ind w:left="1758"/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8E6A33" w:rsidRDefault="008E6A33"/>
          <w:p w:rsidR="00291AF3" w:rsidRDefault="00291AF3">
            <w:r>
              <w:t>sešit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C76047" w:rsidTr="00F83778">
        <w:trPr>
          <w:trHeight w:val="708"/>
        </w:trPr>
        <w:tc>
          <w:tcPr>
            <w:tcW w:w="675" w:type="dxa"/>
          </w:tcPr>
          <w:p w:rsidR="00C76047" w:rsidRDefault="00BE2D49" w:rsidP="00625046">
            <w:r>
              <w:t>5´</w:t>
            </w:r>
          </w:p>
        </w:tc>
        <w:tc>
          <w:tcPr>
            <w:tcW w:w="6237" w:type="dxa"/>
          </w:tcPr>
          <w:p w:rsidR="00C76047" w:rsidRDefault="00C76047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</w:p>
          <w:p w:rsidR="00C76047" w:rsidRPr="00C76047" w:rsidRDefault="00C76047" w:rsidP="00C76047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>
              <w:t xml:space="preserve">Na tabuli je napsána řada slov. </w:t>
            </w:r>
          </w:p>
          <w:p w:rsidR="00C76047" w:rsidRPr="00F83778" w:rsidRDefault="00C76047" w:rsidP="00C76047">
            <w:pPr>
              <w:pStyle w:val="Odstavecseseznamem"/>
              <w:ind w:left="1038"/>
              <w:rPr>
                <w:b/>
                <w:sz w:val="8"/>
                <w:szCs w:val="8"/>
              </w:rPr>
            </w:pPr>
          </w:p>
          <w:p w:rsidR="00C76047" w:rsidRPr="00C76047" w:rsidRDefault="00C76047" w:rsidP="00C76047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C76047">
              <w:rPr>
                <w:b/>
              </w:rPr>
              <w:t>zub, ručička, vlak, guma, klavír, váza, roh, pes, ucho, list</w:t>
            </w:r>
          </w:p>
          <w:p w:rsidR="00C76047" w:rsidRPr="00F83778" w:rsidRDefault="00C76047" w:rsidP="00C76047">
            <w:pPr>
              <w:pStyle w:val="Odstavecseseznamem"/>
              <w:ind w:left="1038"/>
              <w:rPr>
                <w:b/>
                <w:sz w:val="8"/>
                <w:szCs w:val="8"/>
              </w:rPr>
            </w:pPr>
          </w:p>
          <w:p w:rsidR="00C76047" w:rsidRPr="00C76047" w:rsidRDefault="00C76047" w:rsidP="00C76047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>
              <w:lastRenderedPageBreak/>
              <w:t>Žáci budou podtrhávat slova jednoznačná červeně a slova mnohoznačná modře. Svou odpověď se musí pokusit zdůvodnit.</w:t>
            </w:r>
          </w:p>
          <w:p w:rsidR="008364CC" w:rsidRPr="008364CC" w:rsidRDefault="00926E46" w:rsidP="008364CC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92710</wp:posOffset>
                      </wp:positionV>
                      <wp:extent cx="161925" cy="635"/>
                      <wp:effectExtent l="9525" t="53340" r="19050" b="60325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163.15pt;margin-top:7.3pt;width:12.7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kn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C76047">
              <w:t xml:space="preserve"> zub </w:t>
            </w:r>
            <w:r w:rsidR="001A52BB">
              <w:t>–</w:t>
            </w:r>
            <w:r w:rsidR="00C76047">
              <w:t xml:space="preserve"> </w:t>
            </w:r>
            <w:r w:rsidR="001A52BB">
              <w:t xml:space="preserve">lidský zub/zub pily </w:t>
            </w:r>
            <w:r w:rsidR="008364CC">
              <w:t xml:space="preserve">      </w:t>
            </w:r>
            <w:r w:rsidR="001A52BB">
              <w:t>slovo mnohoznačné</w:t>
            </w:r>
          </w:p>
          <w:p w:rsidR="00C76047" w:rsidRPr="00F83778" w:rsidRDefault="00926E46" w:rsidP="00F83778">
            <w:pPr>
              <w:pStyle w:val="Odstavecseseznamem"/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73025</wp:posOffset>
                      </wp:positionV>
                      <wp:extent cx="152400" cy="0"/>
                      <wp:effectExtent l="9525" t="60960" r="19050" b="53340"/>
                      <wp:wrapNone/>
                      <wp:docPr id="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202.9pt;margin-top:5.75pt;width:1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/NNAIAAF0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1A52BB">
              <w:t xml:space="preserve"> váza – věc na květiny (nic jiného) </w:t>
            </w:r>
            <w:r w:rsidR="008364CC">
              <w:t xml:space="preserve">      </w:t>
            </w:r>
            <w:r w:rsidR="001A52BB">
              <w:t>slovo jednoznačné</w:t>
            </w:r>
          </w:p>
          <w:p w:rsidR="00F83778" w:rsidRPr="00F83778" w:rsidRDefault="00F83778" w:rsidP="00F83778">
            <w:pPr>
              <w:pStyle w:val="Odstavecseseznamem"/>
              <w:ind w:left="1038"/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C76047" w:rsidRDefault="00C76047" w:rsidP="00625046"/>
        </w:tc>
      </w:tr>
      <w:tr w:rsidR="00653651" w:rsidTr="008C0402">
        <w:trPr>
          <w:trHeight w:val="3335"/>
        </w:trPr>
        <w:tc>
          <w:tcPr>
            <w:tcW w:w="675" w:type="dxa"/>
          </w:tcPr>
          <w:p w:rsidR="00653651" w:rsidRDefault="00BE2D49" w:rsidP="00625046">
            <w:r>
              <w:lastRenderedPageBreak/>
              <w:t>7</w:t>
            </w:r>
            <w:r w:rsidR="001B51C4">
              <w:t>´</w:t>
            </w:r>
          </w:p>
        </w:tc>
        <w:tc>
          <w:tcPr>
            <w:tcW w:w="6237" w:type="dxa"/>
          </w:tcPr>
          <w:p w:rsidR="00653651" w:rsidRDefault="00AB52DE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</w:p>
          <w:p w:rsidR="00AB52DE" w:rsidRPr="008C0402" w:rsidRDefault="00D202C9" w:rsidP="00AB52DE">
            <w:pPr>
              <w:pStyle w:val="Odstavecseseznamem"/>
              <w:numPr>
                <w:ilvl w:val="0"/>
                <w:numId w:val="19"/>
              </w:numPr>
            </w:pPr>
            <w:r>
              <w:t xml:space="preserve">Žáci </w:t>
            </w:r>
            <w:r w:rsidR="008C0402">
              <w:t>si</w:t>
            </w:r>
            <w:r>
              <w:t xml:space="preserve"> otevřou sešit a</w:t>
            </w:r>
            <w:r w:rsidR="008C0402">
              <w:t xml:space="preserve"> rozdělí stránku na 2 části </w:t>
            </w:r>
            <w:r w:rsidR="009602A4">
              <w:t>(přehnutí). Na jednu část si nadepíší</w:t>
            </w:r>
            <w:r w:rsidR="008C0402">
              <w:t xml:space="preserve"> </w:t>
            </w:r>
            <w:r w:rsidR="008C0402" w:rsidRPr="008C0402">
              <w:rPr>
                <w:b/>
              </w:rPr>
              <w:t>slova jednoznačná</w:t>
            </w:r>
            <w:r w:rsidR="008C0402">
              <w:t xml:space="preserve"> a na druhou </w:t>
            </w:r>
            <w:r w:rsidR="008C0402" w:rsidRPr="008C0402">
              <w:rPr>
                <w:b/>
              </w:rPr>
              <w:t>slova mnohoznačná</w:t>
            </w:r>
            <w:r w:rsidR="008C0402">
              <w:rPr>
                <w:b/>
              </w:rPr>
              <w:t>.</w:t>
            </w:r>
          </w:p>
          <w:p w:rsidR="008C0402" w:rsidRDefault="008C0402" w:rsidP="00D202C9">
            <w:pPr>
              <w:pStyle w:val="Odstavecseseznamem"/>
              <w:numPr>
                <w:ilvl w:val="0"/>
                <w:numId w:val="19"/>
              </w:numPr>
            </w:pPr>
            <w:r>
              <w:t>K</w:t>
            </w:r>
            <w:r w:rsidRPr="0092392D">
              <w:t>aždý</w:t>
            </w:r>
            <w:r>
              <w:t xml:space="preserve"> dostane list papíru, na kterém jsou rámečky se slovy.</w:t>
            </w:r>
            <w:r w:rsidRPr="0092392D">
              <w:t xml:space="preserve"> </w:t>
            </w:r>
            <w:r w:rsidR="00D202C9">
              <w:t xml:space="preserve">Rámečky rozstříhá </w:t>
            </w:r>
            <w:r>
              <w:t>a připraví si lepidlo.</w:t>
            </w:r>
          </w:p>
          <w:p w:rsidR="00D202C9" w:rsidRDefault="00D202C9" w:rsidP="00D202C9">
            <w:pPr>
              <w:pStyle w:val="Odstavecseseznamem"/>
              <w:numPr>
                <w:ilvl w:val="0"/>
                <w:numId w:val="19"/>
              </w:numPr>
            </w:pPr>
            <w:r>
              <w:t>Na pokyn učitele se snaží rozdělit slova na jednoznačná a mnohoznačná. (pouze rozdělit, zatím nenalepovat)</w:t>
            </w:r>
          </w:p>
          <w:p w:rsidR="001C1A7D" w:rsidRDefault="001C1A7D" w:rsidP="00D202C9">
            <w:pPr>
              <w:pStyle w:val="Odstavecseseznamem"/>
              <w:numPr>
                <w:ilvl w:val="0"/>
                <w:numId w:val="19"/>
              </w:numPr>
            </w:pPr>
            <w:r>
              <w:t>Po skončení práce učitel lepí lístečky se slovy</w:t>
            </w:r>
            <w:r w:rsidR="00260D2B">
              <w:t>/píše slova</w:t>
            </w:r>
            <w:r>
              <w:t xml:space="preserve"> na tabuli a žáci si kontrolují, zda slova zařadily správně.</w:t>
            </w:r>
          </w:p>
          <w:p w:rsidR="001C1A7D" w:rsidRDefault="001C1A7D" w:rsidP="00D202C9">
            <w:pPr>
              <w:pStyle w:val="Odstavecseseznamem"/>
              <w:numPr>
                <w:ilvl w:val="0"/>
                <w:numId w:val="19"/>
              </w:numPr>
            </w:pPr>
            <w:r>
              <w:t>Poté mohou lísteček nalepit do sešitu.</w:t>
            </w:r>
          </w:p>
          <w:p w:rsidR="001C1A7D" w:rsidRDefault="001C1A7D" w:rsidP="00D202C9">
            <w:pPr>
              <w:pStyle w:val="Odstavecseseznamem"/>
              <w:numPr>
                <w:ilvl w:val="0"/>
                <w:numId w:val="19"/>
              </w:numPr>
            </w:pPr>
            <w:r>
              <w:t>Pokud někdo zařadil slovo do jiného sloupečku, zdůvodníme, proč to mělo být jinak.</w:t>
            </w:r>
          </w:p>
          <w:p w:rsidR="00F83778" w:rsidRPr="00F83778" w:rsidRDefault="00F83778" w:rsidP="00F83778">
            <w:pPr>
              <w:pStyle w:val="Odstavecseseznamem"/>
              <w:ind w:left="1038"/>
              <w:rPr>
                <w:sz w:val="12"/>
                <w:szCs w:val="12"/>
              </w:rPr>
            </w:pPr>
          </w:p>
        </w:tc>
        <w:tc>
          <w:tcPr>
            <w:tcW w:w="2300" w:type="dxa"/>
          </w:tcPr>
          <w:p w:rsidR="008C0402" w:rsidRDefault="008C0402" w:rsidP="00625046"/>
          <w:p w:rsidR="00212067" w:rsidRDefault="008C0402" w:rsidP="00625046">
            <w:r>
              <w:t>list papíru se slovy</w:t>
            </w:r>
            <w:r w:rsidR="00212067">
              <w:t>, sešit, nůžky, lepidlo</w:t>
            </w:r>
          </w:p>
          <w:tbl>
            <w:tblPr>
              <w:tblStyle w:val="Mkatabulky"/>
              <w:tblpPr w:leftFromText="141" w:rightFromText="141" w:vertAnchor="text" w:horzAnchor="margin" w:tblpY="136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939"/>
            </w:tblGrid>
            <w:tr w:rsidR="008C0402" w:rsidTr="008C0402">
              <w:trPr>
                <w:trHeight w:val="295"/>
              </w:trPr>
              <w:tc>
                <w:tcPr>
                  <w:tcW w:w="980" w:type="dxa"/>
                </w:tcPr>
                <w:p w:rsidR="008C0402" w:rsidRPr="008C0402" w:rsidRDefault="006F72AF" w:rsidP="00C42CA8">
                  <w:pPr>
                    <w:pStyle w:val="Bezmezer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zub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veverka</w:t>
                  </w:r>
                </w:p>
              </w:tc>
            </w:tr>
            <w:tr w:rsidR="008C0402" w:rsidTr="008C0402">
              <w:trPr>
                <w:trHeight w:val="295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měsíc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pero</w:t>
                  </w:r>
                </w:p>
              </w:tc>
            </w:tr>
            <w:tr w:rsidR="008C0402" w:rsidTr="008C0402">
              <w:trPr>
                <w:trHeight w:val="301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autobus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škola</w:t>
                  </w:r>
                </w:p>
              </w:tc>
            </w:tr>
            <w:tr w:rsidR="008C0402" w:rsidTr="008C0402">
              <w:trPr>
                <w:trHeight w:val="295"/>
              </w:trPr>
              <w:tc>
                <w:tcPr>
                  <w:tcW w:w="980" w:type="dxa"/>
                </w:tcPr>
                <w:p w:rsidR="008C0402" w:rsidRPr="008C0402" w:rsidRDefault="00D00F41" w:rsidP="00C42CA8">
                  <w:pPr>
                    <w:pStyle w:val="Bezmezer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noha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brýle</w:t>
                  </w:r>
                </w:p>
              </w:tc>
            </w:tr>
            <w:tr w:rsidR="008C0402" w:rsidTr="008C0402">
              <w:trPr>
                <w:trHeight w:val="295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postel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známka</w:t>
                  </w:r>
                </w:p>
              </w:tc>
            </w:tr>
            <w:tr w:rsidR="008C0402" w:rsidTr="008C0402">
              <w:trPr>
                <w:trHeight w:val="295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pravítko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taška</w:t>
                  </w:r>
                </w:p>
              </w:tc>
            </w:tr>
            <w:tr w:rsidR="008C0402" w:rsidTr="008C0402">
              <w:trPr>
                <w:trHeight w:val="301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jazyk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houba</w:t>
                  </w:r>
                </w:p>
              </w:tc>
            </w:tr>
            <w:tr w:rsidR="008C0402" w:rsidTr="008C0402">
              <w:trPr>
                <w:trHeight w:val="301"/>
              </w:trPr>
              <w:tc>
                <w:tcPr>
                  <w:tcW w:w="980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kolo</w:t>
                  </w:r>
                </w:p>
              </w:tc>
              <w:tc>
                <w:tcPr>
                  <w:tcW w:w="939" w:type="dxa"/>
                </w:tcPr>
                <w:p w:rsidR="008C0402" w:rsidRPr="008C0402" w:rsidRDefault="008C0402" w:rsidP="00C42CA8">
                  <w:pPr>
                    <w:pStyle w:val="Bezmezer"/>
                    <w:jc w:val="center"/>
                    <w:rPr>
                      <w:b/>
                    </w:rPr>
                  </w:pPr>
                  <w:r w:rsidRPr="008C0402">
                    <w:rPr>
                      <w:b/>
                    </w:rPr>
                    <w:t>strom</w:t>
                  </w:r>
                </w:p>
              </w:tc>
            </w:tr>
          </w:tbl>
          <w:p w:rsidR="001566A0" w:rsidRDefault="001566A0" w:rsidP="00625046"/>
        </w:tc>
      </w:tr>
      <w:tr w:rsidR="00172E80" w:rsidTr="005953C3">
        <w:tc>
          <w:tcPr>
            <w:tcW w:w="675" w:type="dxa"/>
          </w:tcPr>
          <w:p w:rsidR="00172E80" w:rsidRDefault="001A52BB" w:rsidP="005953C3">
            <w:r>
              <w:t>6</w:t>
            </w:r>
            <w:r w:rsidR="00172E80">
              <w:t>´</w:t>
            </w:r>
          </w:p>
        </w:tc>
        <w:tc>
          <w:tcPr>
            <w:tcW w:w="6237" w:type="dxa"/>
          </w:tcPr>
          <w:p w:rsidR="00E44045" w:rsidRDefault="00E44045" w:rsidP="00E44045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VE DVOJICÍCH</w:t>
            </w:r>
          </w:p>
          <w:p w:rsidR="00E44045" w:rsidRPr="00E44045" w:rsidRDefault="00E44045" w:rsidP="00E44045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 xml:space="preserve">Mezitím co jste třídili slova na jednoznačná a mnohoznačná tak já jsem nahradila slovo KORUNA ve větách na tabuli obrázky. </w:t>
            </w:r>
          </w:p>
          <w:p w:rsidR="00E44045" w:rsidRPr="00E44045" w:rsidRDefault="00E44045" w:rsidP="00E44045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Přiřadila jsem obrázky k větám správně?</w:t>
            </w:r>
          </w:p>
          <w:p w:rsidR="00E44045" w:rsidRPr="00E44045" w:rsidRDefault="00E44045" w:rsidP="00E44045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Uměli byste taky vymyslet nějaké takové popletené věty?</w:t>
            </w:r>
          </w:p>
          <w:p w:rsidR="00E44045" w:rsidRPr="00E44045" w:rsidRDefault="00E44045" w:rsidP="00E44045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Utvoříte dvojice a každá dvojice si vybere jeden obrázek a pokusí se nějakou takovou větu vymyslet.</w:t>
            </w:r>
          </w:p>
          <w:p w:rsidR="00E44045" w:rsidRPr="00291AF3" w:rsidRDefault="00E44045" w:rsidP="00E44045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Pokud by byl</w:t>
            </w:r>
            <w:r w:rsidR="00291AF3">
              <w:t>a některá dvojice dříve hotová</w:t>
            </w:r>
            <w:r>
              <w:t>, může si vzít další obrázek a vymyslet další větu.</w:t>
            </w:r>
            <w:r w:rsidR="001A52BB">
              <w:t xml:space="preserve"> (jeden píše, druhý kreslí, pak si role vymění)</w:t>
            </w:r>
          </w:p>
          <w:p w:rsidR="005D3F8A" w:rsidRPr="00291AF3" w:rsidRDefault="005D3F8A" w:rsidP="00E44045">
            <w:pPr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172E80" w:rsidRPr="009423EF" w:rsidRDefault="00172E80" w:rsidP="005953C3">
            <w:pPr>
              <w:rPr>
                <w:i/>
              </w:rPr>
            </w:pPr>
          </w:p>
          <w:p w:rsidR="00F330FE" w:rsidRDefault="00E44045" w:rsidP="00212067">
            <w:r>
              <w:t>karty s</w:t>
            </w:r>
            <w:r w:rsidR="00291AF3">
              <w:t> </w:t>
            </w:r>
            <w:r>
              <w:t>obrázky</w:t>
            </w:r>
            <w:r w:rsidR="00291AF3">
              <w:t>, papír</w:t>
            </w: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8C0402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DOMÁCÍHO ÚKOLU</w:t>
            </w:r>
          </w:p>
          <w:p w:rsidR="00BB0740" w:rsidRPr="005D3F8A" w:rsidRDefault="00BB0740" w:rsidP="00BB0740">
            <w:pPr>
              <w:pStyle w:val="Odstavecseseznamem"/>
              <w:numPr>
                <w:ilvl w:val="0"/>
                <w:numId w:val="22"/>
              </w:numPr>
              <w:rPr>
                <w:b/>
              </w:rPr>
            </w:pPr>
            <w:r>
              <w:t>Pracovní list na procvičení slov jednoznačných a mnohoznačných.</w:t>
            </w:r>
          </w:p>
          <w:p w:rsidR="005D3F8A" w:rsidRPr="000438C4" w:rsidRDefault="005D3F8A" w:rsidP="005D3F8A">
            <w:pPr>
              <w:pStyle w:val="Odstavecseseznamem"/>
              <w:ind w:left="1038"/>
              <w:rPr>
                <w:b/>
                <w:sz w:val="12"/>
                <w:szCs w:val="12"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2A71A6" w:rsidP="00A62B10">
            <w:r>
              <w:t>p</w:t>
            </w:r>
            <w:r w:rsidR="00BB0740">
              <w:t>racovní list</w:t>
            </w:r>
          </w:p>
          <w:p w:rsidR="00A62B10" w:rsidRDefault="00A62B10" w:rsidP="00625046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Default="00934016" w:rsidP="005F761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</w:p>
          <w:p w:rsidR="00934016" w:rsidRDefault="00934016" w:rsidP="00934016">
            <w:pPr>
              <w:pStyle w:val="Odstavecseseznamem"/>
              <w:numPr>
                <w:ilvl w:val="0"/>
                <w:numId w:val="21"/>
              </w:numPr>
            </w:pPr>
            <w:r w:rsidRPr="00934016">
              <w:t>Shrnutí toho, co se dnes žáci naučili</w:t>
            </w:r>
            <w:r w:rsidR="00BB0740">
              <w:t>.</w:t>
            </w:r>
          </w:p>
          <w:p w:rsidR="00BB0740" w:rsidRDefault="00BB0740" w:rsidP="00934016">
            <w:pPr>
              <w:pStyle w:val="Odstavecseseznamem"/>
              <w:numPr>
                <w:ilvl w:val="0"/>
                <w:numId w:val="21"/>
              </w:numPr>
            </w:pPr>
            <w:r>
              <w:t>Seznámení žáků s průběhem další hodiny.</w:t>
            </w:r>
          </w:p>
          <w:p w:rsidR="005D3F8A" w:rsidRPr="000438C4" w:rsidRDefault="005D3F8A" w:rsidP="005D3F8A">
            <w:pPr>
              <w:pStyle w:val="Odstavecseseznamem"/>
              <w:ind w:left="1038"/>
              <w:rPr>
                <w:sz w:val="12"/>
                <w:szCs w:val="12"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</w:tbl>
    <w:p w:rsidR="00801155" w:rsidRDefault="00801155" w:rsidP="000C4905">
      <w:pPr>
        <w:pStyle w:val="Bezmezer"/>
        <w:rPr>
          <w:b/>
          <w:sz w:val="30"/>
          <w:szCs w:val="30"/>
        </w:rPr>
      </w:pPr>
    </w:p>
    <w:p w:rsidR="00A03C59" w:rsidRDefault="00A03C59" w:rsidP="000C4905">
      <w:pPr>
        <w:pStyle w:val="Bezmezer"/>
        <w:rPr>
          <w:b/>
          <w:sz w:val="30"/>
          <w:szCs w:val="30"/>
        </w:rPr>
      </w:pPr>
    </w:p>
    <w:p w:rsidR="00A03C59" w:rsidRDefault="00A03C59" w:rsidP="000C4905">
      <w:pPr>
        <w:pStyle w:val="Bezmezer"/>
        <w:rPr>
          <w:b/>
          <w:sz w:val="30"/>
          <w:szCs w:val="30"/>
        </w:rPr>
      </w:pPr>
    </w:p>
    <w:p w:rsidR="00A03C59" w:rsidRDefault="00A03C59" w:rsidP="000C4905">
      <w:pPr>
        <w:pStyle w:val="Bezmezer"/>
        <w:rPr>
          <w:b/>
          <w:sz w:val="30"/>
          <w:szCs w:val="30"/>
        </w:rPr>
      </w:pPr>
    </w:p>
    <w:p w:rsidR="00A03C59" w:rsidRDefault="00A03C59" w:rsidP="000C4905">
      <w:pPr>
        <w:pStyle w:val="Bezmezer"/>
        <w:rPr>
          <w:b/>
          <w:sz w:val="30"/>
          <w:szCs w:val="30"/>
        </w:rPr>
      </w:pPr>
    </w:p>
    <w:p w:rsidR="00A03C59" w:rsidRPr="00F83778" w:rsidRDefault="00A03C59" w:rsidP="000C4905">
      <w:pPr>
        <w:pStyle w:val="Bezmezer"/>
        <w:rPr>
          <w:b/>
          <w:sz w:val="30"/>
          <w:szCs w:val="30"/>
        </w:rPr>
      </w:pPr>
    </w:p>
    <w:p w:rsidR="005F761E" w:rsidRPr="00672336" w:rsidRDefault="005372BF" w:rsidP="000C4905">
      <w:pPr>
        <w:pStyle w:val="Bezmezer"/>
        <w:rPr>
          <w:b/>
          <w:sz w:val="26"/>
          <w:szCs w:val="26"/>
          <w:u w:val="single"/>
        </w:rPr>
      </w:pPr>
      <w:r w:rsidRPr="00672336">
        <w:rPr>
          <w:b/>
          <w:sz w:val="26"/>
          <w:szCs w:val="26"/>
          <w:u w:val="single"/>
        </w:rPr>
        <w:lastRenderedPageBreak/>
        <w:t>ZDROJE</w:t>
      </w:r>
    </w:p>
    <w:p w:rsidR="00A03C59" w:rsidRPr="00672336" w:rsidRDefault="00A03C59" w:rsidP="000C4905">
      <w:pPr>
        <w:pStyle w:val="Bezmezer"/>
        <w:rPr>
          <w:b/>
          <w:sz w:val="16"/>
          <w:szCs w:val="16"/>
          <w:u w:val="single"/>
        </w:rPr>
      </w:pPr>
    </w:p>
    <w:p w:rsidR="005372BF" w:rsidRPr="00A03C59" w:rsidRDefault="00B7354F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03C59">
        <w:t xml:space="preserve">MIKULENKOVÁ, Hana. </w:t>
      </w:r>
      <w:r w:rsidRPr="00A03C59">
        <w:rPr>
          <w:i/>
        </w:rPr>
        <w:t>Český jazyk pro 3. ročník</w:t>
      </w:r>
      <w:r w:rsidR="00F522CD" w:rsidRPr="00A03C59">
        <w:rPr>
          <w:i/>
        </w:rPr>
        <w:t>, 1. díl</w:t>
      </w:r>
      <w:r w:rsidRPr="00A03C59">
        <w:rPr>
          <w:i/>
        </w:rPr>
        <w:t xml:space="preserve">. </w:t>
      </w:r>
      <w:r w:rsidRPr="00A03C59">
        <w:t xml:space="preserve">Olomouc: Prodos, </w:t>
      </w:r>
      <w:r w:rsidR="00C76EC3" w:rsidRPr="00A03C59">
        <w:t>1997</w:t>
      </w:r>
      <w:r w:rsidR="00CB4E8E" w:rsidRPr="00A03C59">
        <w:t>. 80 str. ISBN 978-80-7230-163-8</w:t>
      </w:r>
      <w:r w:rsidR="006E48B0" w:rsidRPr="00A03C59">
        <w:t>.</w:t>
      </w:r>
    </w:p>
    <w:p w:rsidR="001F0A20" w:rsidRPr="00A03C59" w:rsidRDefault="001F0A20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03C59">
        <w:t xml:space="preserve">MIKULENKOVÁ, Hana. </w:t>
      </w:r>
      <w:r w:rsidRPr="00A03C59">
        <w:rPr>
          <w:i/>
        </w:rPr>
        <w:t xml:space="preserve">Český jazyk pro 4. ročník, 1. díl. </w:t>
      </w:r>
      <w:r w:rsidRPr="00A03C59">
        <w:t>Olomouc: Prodos, 1997. 80 str. ISBN 978-80-85806-92-2.</w:t>
      </w:r>
    </w:p>
    <w:p w:rsidR="00CB4E8E" w:rsidRPr="00A03C59" w:rsidRDefault="00F522CD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03C59">
        <w:t xml:space="preserve">MIKULENKOVÁ, Hana. </w:t>
      </w:r>
      <w:r w:rsidRPr="00A03C59">
        <w:rPr>
          <w:i/>
        </w:rPr>
        <w:t xml:space="preserve">Český jazyk pro 5. ročník, 1. díl. </w:t>
      </w:r>
      <w:r w:rsidRPr="00A03C59">
        <w:t>Olomouc: Prodos, 2008. 80 str. ISBN 978-80-7230-237-6</w:t>
      </w:r>
      <w:r w:rsidR="006E48B0" w:rsidRPr="00A03C59">
        <w:t>.</w:t>
      </w:r>
    </w:p>
    <w:p w:rsidR="00F522CD" w:rsidRPr="00A03C59" w:rsidRDefault="004549B1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03C59">
        <w:t>ŠULC, Petr, LIŠKA, Oldřich, ŘEZNÍČKOVÁ, Petra.</w:t>
      </w:r>
      <w:r w:rsidR="006E48B0" w:rsidRPr="00A03C59">
        <w:t xml:space="preserve"> </w:t>
      </w:r>
      <w:r w:rsidR="006E48B0" w:rsidRPr="00A03C59">
        <w:rPr>
          <w:i/>
        </w:rPr>
        <w:t>Domácí procvičování, český jazyk 4. třída</w:t>
      </w:r>
      <w:r w:rsidR="006E48B0" w:rsidRPr="00A03C59">
        <w:t>.</w:t>
      </w:r>
      <w:r w:rsidRPr="00A03C59">
        <w:t xml:space="preserve"> </w:t>
      </w:r>
      <w:r w:rsidR="006E48B0" w:rsidRPr="00A03C59">
        <w:t xml:space="preserve">Praha: Pierot, 2010. 104 str. </w:t>
      </w:r>
      <w:r w:rsidRPr="00A03C59">
        <w:t xml:space="preserve">ISBN </w:t>
      </w:r>
      <w:r w:rsidR="006E48B0" w:rsidRPr="00A03C59">
        <w:t>978-80-73</w:t>
      </w:r>
      <w:r w:rsidRPr="00A03C59">
        <w:t>5</w:t>
      </w:r>
      <w:r w:rsidR="006E48B0" w:rsidRPr="00A03C59">
        <w:t>3</w:t>
      </w:r>
      <w:r w:rsidRPr="00A03C59">
        <w:t>-164-5</w:t>
      </w:r>
      <w:r w:rsidR="006E48B0" w:rsidRPr="00A03C59">
        <w:t>.</w:t>
      </w:r>
    </w:p>
    <w:p w:rsidR="006E48B0" w:rsidRPr="00A03C59" w:rsidRDefault="006E48B0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03C59">
        <w:t xml:space="preserve">ZIMOVÁ, Ludmila. </w:t>
      </w:r>
      <w:r w:rsidRPr="00A03C59">
        <w:rPr>
          <w:i/>
        </w:rPr>
        <w:t>Český jazyk v sešitech pro první stupeň základní školy.</w:t>
      </w:r>
      <w:r w:rsidR="0037595C" w:rsidRPr="00A03C59">
        <w:rPr>
          <w:i/>
        </w:rPr>
        <w:t xml:space="preserve"> </w:t>
      </w:r>
      <w:r w:rsidR="0037595C" w:rsidRPr="00A03C59">
        <w:t>Praha: Fortuna, 1993. 32 str. ISBN 80-7168-013-3.</w:t>
      </w:r>
    </w:p>
    <w:p w:rsidR="00801155" w:rsidRPr="00A75F1C" w:rsidRDefault="004C0E4C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BA73D4">
        <w:rPr>
          <w:i/>
        </w:rPr>
        <w:t>Google – obrázky</w:t>
      </w:r>
      <w:r w:rsidR="00E2370B">
        <w:t xml:space="preserve">. Google. [cit. 2016-09-25]. Dostupné online na </w:t>
      </w:r>
      <w:hyperlink r:id="rId13" w:history="1">
        <w:r w:rsidR="00FC7AB2" w:rsidRPr="00A75F1C">
          <w:rPr>
            <w:rStyle w:val="Hypertextovodkaz"/>
          </w:rPr>
          <w:t>https://www.google.cz/imghp?hl=cs&amp;tab=wi&amp;ei=3uLiV93cKaGW6QShxb-IBQ&amp;ved=0EKouCBMoAQ</w:t>
        </w:r>
      </w:hyperlink>
    </w:p>
    <w:p w:rsidR="00FC7AB2" w:rsidRDefault="00A75F1C" w:rsidP="00672336">
      <w:pPr>
        <w:pStyle w:val="Bezmezer"/>
        <w:numPr>
          <w:ilvl w:val="0"/>
          <w:numId w:val="30"/>
        </w:numPr>
        <w:spacing w:before="60" w:line="276" w:lineRule="auto"/>
        <w:ind w:left="714" w:hanging="357"/>
      </w:pPr>
      <w:r w:rsidRPr="00A75F1C">
        <w:t>VEREA.</w:t>
      </w:r>
      <w:r>
        <w:rPr>
          <w:i/>
        </w:rPr>
        <w:t xml:space="preserve"> </w:t>
      </w:r>
      <w:r w:rsidRPr="00A75F1C">
        <w:rPr>
          <w:i/>
        </w:rPr>
        <w:t>Český jazyk – Význam slova</w:t>
      </w:r>
      <w:r w:rsidR="00CE39CF">
        <w:rPr>
          <w:i/>
        </w:rPr>
        <w:t xml:space="preserve"> – Slova jednoznačná a mnohoznačná</w:t>
      </w:r>
      <w:r>
        <w:rPr>
          <w:i/>
        </w:rPr>
        <w:t xml:space="preserve">. </w:t>
      </w:r>
      <w:r>
        <w:t xml:space="preserve">Online cvičení. </w:t>
      </w:r>
      <w:r w:rsidR="00CE39CF">
        <w:t xml:space="preserve">[cit. 2016-09-25]. Dostupné online na </w:t>
      </w:r>
      <w:hyperlink r:id="rId14" w:history="1">
        <w:r w:rsidR="00CE39CF" w:rsidRPr="00B846EB">
          <w:rPr>
            <w:rStyle w:val="Hypertextovodkaz"/>
          </w:rPr>
          <w:t>http://www.onlinecviceni.cz/</w:t>
        </w:r>
      </w:hyperlink>
    </w:p>
    <w:p w:rsidR="00CE39CF" w:rsidRDefault="00CE39CF" w:rsidP="00CE39CF">
      <w:pPr>
        <w:pStyle w:val="Bezmezer"/>
        <w:spacing w:before="60" w:line="276" w:lineRule="auto"/>
        <w:ind w:left="714"/>
      </w:pPr>
    </w:p>
    <w:p w:rsidR="00CE39CF" w:rsidRPr="00A75F1C" w:rsidRDefault="00CE39CF" w:rsidP="00CE39CF">
      <w:pPr>
        <w:pStyle w:val="Bezmezer"/>
        <w:spacing w:before="60" w:line="276" w:lineRule="auto"/>
        <w:ind w:left="714"/>
      </w:pPr>
    </w:p>
    <w:p w:rsidR="00A03C59" w:rsidRPr="00A75F1C" w:rsidRDefault="00A03C59" w:rsidP="00A03C59">
      <w:pPr>
        <w:pStyle w:val="Bezmezer"/>
        <w:spacing w:line="276" w:lineRule="auto"/>
      </w:pPr>
    </w:p>
    <w:p w:rsidR="00A03C59" w:rsidRPr="00A75F1C" w:rsidRDefault="00A03C59" w:rsidP="00A03C59">
      <w:pPr>
        <w:pStyle w:val="Bezmezer"/>
        <w:spacing w:line="276" w:lineRule="auto"/>
      </w:pPr>
    </w:p>
    <w:p w:rsidR="00A03C59" w:rsidRPr="00A75F1C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A03C59" w:rsidRDefault="00A03C59" w:rsidP="00A03C59">
      <w:pPr>
        <w:pStyle w:val="Bezmezer"/>
        <w:spacing w:line="276" w:lineRule="auto"/>
      </w:pPr>
    </w:p>
    <w:p w:rsidR="000C4905" w:rsidRDefault="000C4905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</w:t>
      </w:r>
      <w:r w:rsidR="009602A4">
        <w:rPr>
          <w:b/>
          <w:sz w:val="30"/>
          <w:szCs w:val="30"/>
        </w:rPr>
        <w:t>P</w:t>
      </w:r>
      <w:r w:rsidR="003779FF">
        <w:rPr>
          <w:b/>
          <w:sz w:val="30"/>
          <w:szCs w:val="30"/>
        </w:rPr>
        <w:t>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291AF3" w:rsidRDefault="00291AF3" w:rsidP="000C4905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0" w:type="auto"/>
        <w:tblBorders>
          <w:insideH w:val="single" w:sz="18" w:space="0" w:color="548DD4" w:themeColor="text2" w:themeTint="99"/>
          <w:insideV w:val="single" w:sz="18" w:space="0" w:color="00B05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291AF3" w:rsidRPr="00526239" w:rsidTr="00F83778">
        <w:trPr>
          <w:trHeight w:val="637"/>
        </w:trPr>
        <w:tc>
          <w:tcPr>
            <w:tcW w:w="9242" w:type="dxa"/>
            <w:shd w:val="clear" w:color="auto" w:fill="000000" w:themeFill="text1"/>
          </w:tcPr>
          <w:p w:rsidR="00291AF3" w:rsidRPr="00526239" w:rsidRDefault="00291AF3" w:rsidP="004F1B67">
            <w:pPr>
              <w:pStyle w:val="Bezmezer"/>
              <w:spacing w:before="240"/>
              <w:rPr>
                <w:b/>
                <w:color w:val="FFFFFF" w:themeColor="background1"/>
                <w:sz w:val="30"/>
                <w:szCs w:val="30"/>
              </w:rPr>
            </w:pPr>
            <w:r w:rsidRPr="003D0EC4">
              <w:rPr>
                <w:b/>
                <w:color w:val="FFFF00"/>
                <w:sz w:val="30"/>
                <w:szCs w:val="30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color w:val="FFFF00"/>
                <w:sz w:val="30"/>
                <w:szCs w:val="30"/>
              </w:rPr>
              <w:t xml:space="preserve"> </w:t>
            </w:r>
            <w:r w:rsidRPr="003D0EC4">
              <w:rPr>
                <w:b/>
                <w:color w:val="FFFF00"/>
                <w:sz w:val="30"/>
                <w:szCs w:val="30"/>
              </w:rPr>
              <w:t xml:space="preserve"> </w:t>
            </w:r>
            <w:r w:rsidRPr="00526239">
              <w:rPr>
                <w:b/>
                <w:color w:val="FFFFFF" w:themeColor="background1"/>
                <w:sz w:val="30"/>
                <w:szCs w:val="30"/>
              </w:rPr>
              <w:t>3. října</w:t>
            </w:r>
          </w:p>
        </w:tc>
      </w:tr>
      <w:tr w:rsidR="00291AF3" w:rsidRPr="00526239" w:rsidTr="00F83778">
        <w:trPr>
          <w:trHeight w:val="5225"/>
        </w:trPr>
        <w:tc>
          <w:tcPr>
            <w:tcW w:w="9242" w:type="dxa"/>
            <w:shd w:val="clear" w:color="auto" w:fill="000000" w:themeFill="text1"/>
          </w:tcPr>
          <w:p w:rsidR="00291AF3" w:rsidRDefault="00291AF3" w:rsidP="004F1B67">
            <w:pPr>
              <w:pStyle w:val="Bezmezer"/>
              <w:rPr>
                <w:b/>
                <w:sz w:val="30"/>
                <w:szCs w:val="30"/>
              </w:rPr>
            </w:pPr>
          </w:p>
          <w:p w:rsidR="00291AF3" w:rsidRPr="003D0EC4" w:rsidRDefault="00291AF3" w:rsidP="004F1B67">
            <w:pPr>
              <w:pStyle w:val="Bezmezer"/>
              <w:jc w:val="center"/>
              <w:rPr>
                <w:b/>
                <w:color w:val="FFFF00"/>
                <w:sz w:val="40"/>
                <w:szCs w:val="40"/>
                <w:u w:val="single"/>
              </w:rPr>
            </w:pPr>
            <w:r w:rsidRPr="003D0EC4">
              <w:rPr>
                <w:b/>
                <w:color w:val="FFFF00"/>
                <w:sz w:val="40"/>
                <w:szCs w:val="40"/>
                <w:u w:val="single"/>
              </w:rPr>
              <w:t>Slova jednoznačná a mnohoznačná</w:t>
            </w:r>
          </w:p>
          <w:p w:rsidR="00291AF3" w:rsidRPr="00F83778" w:rsidRDefault="00291AF3" w:rsidP="004F1B67">
            <w:pPr>
              <w:pStyle w:val="Bezmezer"/>
              <w:rPr>
                <w:b/>
                <w:sz w:val="36"/>
                <w:szCs w:val="36"/>
                <w:u w:val="single"/>
              </w:rPr>
            </w:pPr>
          </w:p>
          <w:p w:rsidR="00291AF3" w:rsidRPr="00EF04FD" w:rsidRDefault="00291AF3" w:rsidP="004F1B67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 w:rsidRPr="003D0EC4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Král má na hlavě zlatou </w:t>
            </w:r>
            <w:r w:rsidRPr="00291AF3">
              <w:rPr>
                <w:b/>
                <w:color w:val="FFFFFF" w:themeColor="background1"/>
                <w:sz w:val="36"/>
                <w:szCs w:val="36"/>
              </w:rPr>
              <w:t>korunu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>.</w:t>
            </w:r>
          </w:p>
          <w:p w:rsidR="00291AF3" w:rsidRPr="00F83778" w:rsidRDefault="00291AF3" w:rsidP="004F1B67">
            <w:pPr>
              <w:pStyle w:val="Bezmezer"/>
              <w:rPr>
                <w:b/>
                <w:color w:val="FFFF00"/>
                <w:sz w:val="44"/>
                <w:szCs w:val="44"/>
              </w:rPr>
            </w:pPr>
          </w:p>
          <w:p w:rsidR="00291AF3" w:rsidRPr="00EF04FD" w:rsidRDefault="00291AF3" w:rsidP="004F1B67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 w:rsidRPr="003D0EC4">
              <w:rPr>
                <w:b/>
                <w:color w:val="FFFF00"/>
                <w:sz w:val="30"/>
                <w:szCs w:val="30"/>
              </w:rPr>
              <w:t xml:space="preserve">   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>V obchodě jsem zaplatil korunu.</w:t>
            </w:r>
          </w:p>
          <w:p w:rsidR="00291AF3" w:rsidRPr="00F83778" w:rsidRDefault="00291AF3" w:rsidP="004F1B67">
            <w:pPr>
              <w:pStyle w:val="Bezmezer"/>
              <w:rPr>
                <w:b/>
                <w:color w:val="FFFF00"/>
                <w:sz w:val="44"/>
                <w:szCs w:val="44"/>
              </w:rPr>
            </w:pPr>
          </w:p>
          <w:p w:rsidR="00291AF3" w:rsidRDefault="00291AF3" w:rsidP="004F1B67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 w:rsidRPr="003D0EC4">
              <w:rPr>
                <w:b/>
                <w:color w:val="FFFF00"/>
                <w:sz w:val="30"/>
                <w:szCs w:val="30"/>
              </w:rPr>
              <w:t xml:space="preserve">   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Strom má </w:t>
            </w:r>
            <w:r>
              <w:rPr>
                <w:b/>
                <w:color w:val="FFFFFF" w:themeColor="background1"/>
                <w:sz w:val="36"/>
                <w:szCs w:val="36"/>
              </w:rPr>
              <w:t>vysokou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 korunu.</w:t>
            </w:r>
          </w:p>
          <w:p w:rsidR="00291AF3" w:rsidRPr="00F83778" w:rsidRDefault="00291AF3" w:rsidP="004F1B67">
            <w:pPr>
              <w:pStyle w:val="Bezmezer"/>
              <w:rPr>
                <w:b/>
                <w:color w:val="FFFFFF" w:themeColor="background1"/>
                <w:sz w:val="52"/>
                <w:szCs w:val="52"/>
              </w:rPr>
            </w:pP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  </w:t>
            </w:r>
          </w:p>
          <w:p w:rsidR="00291AF3" w:rsidRPr="00526239" w:rsidRDefault="00291AF3" w:rsidP="004F1B67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 zub, ručička, vlak, guma, klavír, váza, roh, pes, ucho, list</w:t>
            </w:r>
          </w:p>
        </w:tc>
      </w:tr>
    </w:tbl>
    <w:p w:rsidR="00291AF3" w:rsidRPr="00F83778" w:rsidRDefault="00291AF3" w:rsidP="000C4905">
      <w:pPr>
        <w:pStyle w:val="Bezmezer"/>
        <w:rPr>
          <w:sz w:val="20"/>
          <w:szCs w:val="20"/>
        </w:rPr>
      </w:pPr>
    </w:p>
    <w:p w:rsidR="000C4905" w:rsidRPr="00F83778" w:rsidRDefault="000C4905" w:rsidP="00545DDD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18" w:space="0" w:color="548DD4" w:themeColor="text2" w:themeTint="99"/>
          <w:insideV w:val="single" w:sz="18" w:space="0" w:color="00B05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257"/>
      </w:tblGrid>
      <w:tr w:rsidR="005B1CDC" w:rsidTr="00F83778">
        <w:trPr>
          <w:trHeight w:val="615"/>
        </w:trPr>
        <w:tc>
          <w:tcPr>
            <w:tcW w:w="9257" w:type="dxa"/>
            <w:shd w:val="clear" w:color="auto" w:fill="000000" w:themeFill="text1"/>
          </w:tcPr>
          <w:p w:rsidR="005B1CDC" w:rsidRPr="00526239" w:rsidRDefault="003D0EC4" w:rsidP="00526239">
            <w:pPr>
              <w:pStyle w:val="Bezmezer"/>
              <w:spacing w:before="240"/>
              <w:rPr>
                <w:b/>
                <w:color w:val="FFFFFF" w:themeColor="background1"/>
                <w:sz w:val="30"/>
                <w:szCs w:val="30"/>
              </w:rPr>
            </w:pPr>
            <w:r w:rsidRPr="003D0EC4">
              <w:rPr>
                <w:b/>
                <w:color w:val="FFFF00"/>
                <w:sz w:val="30"/>
                <w:szCs w:val="30"/>
              </w:rPr>
              <w:t xml:space="preserve">                                                                                                                </w:t>
            </w:r>
            <w:r w:rsidR="000402ED">
              <w:rPr>
                <w:b/>
                <w:color w:val="FFFF00"/>
                <w:sz w:val="30"/>
                <w:szCs w:val="30"/>
              </w:rPr>
              <w:t xml:space="preserve"> </w:t>
            </w:r>
            <w:r w:rsidRPr="003D0EC4">
              <w:rPr>
                <w:b/>
                <w:color w:val="FFFF00"/>
                <w:sz w:val="30"/>
                <w:szCs w:val="30"/>
              </w:rPr>
              <w:t xml:space="preserve"> </w:t>
            </w:r>
            <w:r w:rsidR="005B1CDC" w:rsidRPr="00526239">
              <w:rPr>
                <w:b/>
                <w:color w:val="FFFFFF" w:themeColor="background1"/>
                <w:sz w:val="30"/>
                <w:szCs w:val="30"/>
              </w:rPr>
              <w:t xml:space="preserve">3. </w:t>
            </w:r>
            <w:r w:rsidRPr="00526239">
              <w:rPr>
                <w:b/>
                <w:color w:val="FFFFFF" w:themeColor="background1"/>
                <w:sz w:val="30"/>
                <w:szCs w:val="30"/>
              </w:rPr>
              <w:t>ř</w:t>
            </w:r>
            <w:r w:rsidR="005B1CDC" w:rsidRPr="00526239">
              <w:rPr>
                <w:b/>
                <w:color w:val="FFFFFF" w:themeColor="background1"/>
                <w:sz w:val="30"/>
                <w:szCs w:val="30"/>
              </w:rPr>
              <w:t>íjna</w:t>
            </w:r>
          </w:p>
        </w:tc>
      </w:tr>
      <w:tr w:rsidR="005B1CDC" w:rsidTr="00F83778">
        <w:trPr>
          <w:trHeight w:val="5046"/>
        </w:trPr>
        <w:tc>
          <w:tcPr>
            <w:tcW w:w="9257" w:type="dxa"/>
            <w:shd w:val="clear" w:color="auto" w:fill="000000" w:themeFill="text1"/>
          </w:tcPr>
          <w:p w:rsidR="003D0EC4" w:rsidRDefault="003D0EC4" w:rsidP="00545DDD">
            <w:pPr>
              <w:pStyle w:val="Bezmezer"/>
              <w:rPr>
                <w:b/>
                <w:sz w:val="30"/>
                <w:szCs w:val="30"/>
              </w:rPr>
            </w:pPr>
          </w:p>
          <w:p w:rsidR="003D0EC4" w:rsidRPr="003D0EC4" w:rsidRDefault="00F83778" w:rsidP="003D0EC4">
            <w:pPr>
              <w:pStyle w:val="Bezmezer"/>
              <w:jc w:val="center"/>
              <w:rPr>
                <w:b/>
                <w:color w:val="FFFF00"/>
                <w:sz w:val="40"/>
                <w:szCs w:val="40"/>
                <w:u w:val="single"/>
              </w:rPr>
            </w:pPr>
            <w:r>
              <w:rPr>
                <w:b/>
                <w:noProof/>
                <w:color w:val="FFFF00"/>
                <w:sz w:val="40"/>
                <w:szCs w:val="40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2795905</wp:posOffset>
                  </wp:positionH>
                  <wp:positionV relativeFrom="margin">
                    <wp:posOffset>1736725</wp:posOffset>
                  </wp:positionV>
                  <wp:extent cx="887730" cy="971550"/>
                  <wp:effectExtent l="19050" t="0" r="7620" b="0"/>
                  <wp:wrapSquare wrapText="bothSides"/>
                  <wp:docPr id="7" name="obrázek 7" descr="Výsledek obrázku pro koruna stro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koruna stro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1AF3">
              <w:rPr>
                <w:b/>
                <w:noProof/>
                <w:color w:val="FFFF00"/>
                <w:sz w:val="40"/>
                <w:szCs w:val="40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2795905</wp:posOffset>
                  </wp:positionH>
                  <wp:positionV relativeFrom="margin">
                    <wp:posOffset>732155</wp:posOffset>
                  </wp:positionV>
                  <wp:extent cx="914400" cy="885825"/>
                  <wp:effectExtent l="19050" t="0" r="0" b="0"/>
                  <wp:wrapSquare wrapText="bothSides"/>
                  <wp:docPr id="3" name="obrázek 4" descr="Výsledek obrázku pro ko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ýsledek obrázku pro ko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EC4" w:rsidRPr="003D0EC4">
              <w:rPr>
                <w:b/>
                <w:color w:val="FFFF00"/>
                <w:sz w:val="40"/>
                <w:szCs w:val="40"/>
                <w:u w:val="single"/>
              </w:rPr>
              <w:t>Slova jednoznačná a mnohoznačná</w:t>
            </w:r>
          </w:p>
          <w:p w:rsidR="003D0EC4" w:rsidRPr="00291AF3" w:rsidRDefault="003D0EC4" w:rsidP="003D0EC4">
            <w:pPr>
              <w:pStyle w:val="Bezmezer"/>
              <w:rPr>
                <w:b/>
                <w:sz w:val="40"/>
                <w:szCs w:val="40"/>
                <w:u w:val="single"/>
              </w:rPr>
            </w:pPr>
          </w:p>
          <w:p w:rsidR="003D0EC4" w:rsidRPr="00291AF3" w:rsidRDefault="003D0EC4" w:rsidP="003D0EC4">
            <w:pPr>
              <w:pStyle w:val="Bezmezer"/>
              <w:rPr>
                <w:b/>
                <w:sz w:val="40"/>
                <w:szCs w:val="40"/>
                <w:u w:val="single"/>
              </w:rPr>
            </w:pPr>
          </w:p>
          <w:p w:rsidR="003D0EC4" w:rsidRDefault="003D0EC4" w:rsidP="003D0EC4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 w:rsidRPr="003D0EC4">
              <w:rPr>
                <w:b/>
                <w:sz w:val="36"/>
                <w:szCs w:val="36"/>
              </w:rPr>
              <w:t xml:space="preserve">  </w:t>
            </w:r>
            <w:r w:rsidR="00EF04FD">
              <w:rPr>
                <w:b/>
                <w:sz w:val="36"/>
                <w:szCs w:val="36"/>
              </w:rPr>
              <w:t xml:space="preserve"> </w:t>
            </w:r>
            <w:r w:rsidR="00291AF3">
              <w:rPr>
                <w:b/>
                <w:sz w:val="36"/>
                <w:szCs w:val="36"/>
              </w:rPr>
              <w:t xml:space="preserve">    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Král má na hlavě zlatou </w:t>
            </w:r>
          </w:p>
          <w:p w:rsidR="00291AF3" w:rsidRPr="00291AF3" w:rsidRDefault="00291AF3" w:rsidP="003D0EC4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</w:p>
          <w:p w:rsidR="00291AF3" w:rsidRPr="00291AF3" w:rsidRDefault="00291AF3" w:rsidP="003D0EC4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</w:p>
          <w:p w:rsidR="003D0EC4" w:rsidRPr="00291AF3" w:rsidRDefault="003D0EC4" w:rsidP="003D0EC4">
            <w:pPr>
              <w:pStyle w:val="Bezmezer"/>
              <w:rPr>
                <w:b/>
                <w:color w:val="FFFF00"/>
                <w:sz w:val="36"/>
                <w:szCs w:val="36"/>
              </w:rPr>
            </w:pPr>
          </w:p>
          <w:p w:rsidR="003D0EC4" w:rsidRDefault="00F83778" w:rsidP="003D0EC4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noProof/>
                <w:color w:val="FFFF0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2348230</wp:posOffset>
                  </wp:positionH>
                  <wp:positionV relativeFrom="margin">
                    <wp:posOffset>2813050</wp:posOffset>
                  </wp:positionV>
                  <wp:extent cx="885825" cy="885825"/>
                  <wp:effectExtent l="19050" t="0" r="9525" b="0"/>
                  <wp:wrapSquare wrapText="bothSides"/>
                  <wp:docPr id="1" name="obrázek 1" descr="Výsledek obrázku pro ko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ko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0EC4" w:rsidRPr="003D0EC4">
              <w:rPr>
                <w:b/>
                <w:color w:val="FFFF00"/>
                <w:sz w:val="30"/>
                <w:szCs w:val="30"/>
              </w:rPr>
              <w:t xml:space="preserve">   </w:t>
            </w:r>
            <w:r w:rsidR="00291AF3">
              <w:rPr>
                <w:b/>
                <w:color w:val="FFFF00"/>
                <w:sz w:val="30"/>
                <w:szCs w:val="30"/>
              </w:rPr>
              <w:t xml:space="preserve">     </w:t>
            </w:r>
            <w:r w:rsidR="003D0EC4" w:rsidRPr="00526239">
              <w:rPr>
                <w:b/>
                <w:color w:val="FFFFFF" w:themeColor="background1"/>
                <w:sz w:val="36"/>
                <w:szCs w:val="36"/>
              </w:rPr>
              <w:t xml:space="preserve">V obchodě jsem zaplatil </w:t>
            </w:r>
          </w:p>
          <w:p w:rsidR="00291AF3" w:rsidRPr="00291AF3" w:rsidRDefault="00291AF3" w:rsidP="003D0EC4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</w:p>
          <w:p w:rsidR="003D0EC4" w:rsidRPr="00291AF3" w:rsidRDefault="003D0EC4" w:rsidP="003D0EC4">
            <w:pPr>
              <w:pStyle w:val="Bezmezer"/>
              <w:rPr>
                <w:b/>
                <w:color w:val="FFFF00"/>
                <w:sz w:val="32"/>
                <w:szCs w:val="32"/>
              </w:rPr>
            </w:pPr>
          </w:p>
          <w:p w:rsidR="003D0EC4" w:rsidRDefault="003D0EC4" w:rsidP="00BB512A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 w:rsidRPr="003D0EC4">
              <w:rPr>
                <w:b/>
                <w:color w:val="FFFF00"/>
                <w:sz w:val="30"/>
                <w:szCs w:val="30"/>
              </w:rPr>
              <w:t xml:space="preserve">   </w:t>
            </w:r>
            <w:r w:rsidR="00291AF3">
              <w:rPr>
                <w:b/>
                <w:color w:val="FFFF00"/>
                <w:sz w:val="30"/>
                <w:szCs w:val="30"/>
              </w:rPr>
              <w:t xml:space="preserve">     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Strom má </w:t>
            </w:r>
            <w:r w:rsidR="00BB512A">
              <w:rPr>
                <w:b/>
                <w:color w:val="FFFFFF" w:themeColor="background1"/>
                <w:sz w:val="36"/>
                <w:szCs w:val="36"/>
              </w:rPr>
              <w:t>vysokou</w:t>
            </w:r>
            <w:r w:rsidRPr="0052623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:rsidR="00EF04FD" w:rsidRPr="00526239" w:rsidRDefault="00EF04FD" w:rsidP="00291AF3">
            <w:pPr>
              <w:pStyle w:val="Bezmez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02ED" w:rsidTr="00CA0463">
        <w:trPr>
          <w:trHeight w:val="5751"/>
        </w:trPr>
        <w:tc>
          <w:tcPr>
            <w:tcW w:w="9242" w:type="dxa"/>
            <w:shd w:val="clear" w:color="auto" w:fill="000000" w:themeFill="text1"/>
          </w:tcPr>
          <w:p w:rsidR="000402ED" w:rsidRDefault="000402ED" w:rsidP="00545DDD">
            <w:pPr>
              <w:pStyle w:val="Bezmezer"/>
              <w:rPr>
                <w:b/>
                <w:sz w:val="30"/>
                <w:szCs w:val="30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2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543"/>
              <w:gridCol w:w="4467"/>
            </w:tblGrid>
            <w:tr w:rsidR="000402ED" w:rsidTr="00CA0463">
              <w:trPr>
                <w:trHeight w:val="2432"/>
              </w:trPr>
              <w:tc>
                <w:tcPr>
                  <w:tcW w:w="4543" w:type="dxa"/>
                </w:tcPr>
                <w:tbl>
                  <w:tblPr>
                    <w:tblStyle w:val="Mkatabulky"/>
                    <w:tblpPr w:leftFromText="141" w:rightFromText="141" w:vertAnchor="text" w:horzAnchor="margin" w:tblpXSpec="center" w:tblpY="-24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402ED" w:rsidTr="00CA0463">
                    <w:trPr>
                      <w:trHeight w:val="1131"/>
                    </w:trPr>
                    <w:tc>
                      <w:tcPr>
                        <w:tcW w:w="3157" w:type="dxa"/>
                        <w:shd w:val="clear" w:color="auto" w:fill="FFFFFF" w:themeFill="background1"/>
                      </w:tcPr>
                      <w:p w:rsidR="000402ED" w:rsidRPr="000402ED" w:rsidRDefault="000402ED" w:rsidP="009E2056">
                        <w:pPr>
                          <w:pStyle w:val="Bezmezer"/>
                          <w:spacing w:before="60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0402ED">
                          <w:rPr>
                            <w:b/>
                            <w:sz w:val="40"/>
                            <w:szCs w:val="40"/>
                          </w:rPr>
                          <w:t>Slova jednoznačná</w:t>
                        </w:r>
                      </w:p>
                    </w:tc>
                  </w:tr>
                </w:tbl>
                <w:p w:rsidR="000402ED" w:rsidRDefault="000402ED" w:rsidP="00545DDD">
                  <w:pPr>
                    <w:pStyle w:val="Bezmezer"/>
                    <w:rPr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4467" w:type="dxa"/>
                </w:tcPr>
                <w:tbl>
                  <w:tblPr>
                    <w:tblStyle w:val="Mkatabulky"/>
                    <w:tblW w:w="0" w:type="auto"/>
                    <w:tblInd w:w="540" w:type="dxa"/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402ED" w:rsidTr="00CA0463">
                    <w:trPr>
                      <w:trHeight w:val="1131"/>
                    </w:trPr>
                    <w:tc>
                      <w:tcPr>
                        <w:tcW w:w="3157" w:type="dxa"/>
                        <w:shd w:val="clear" w:color="auto" w:fill="FFFFFF" w:themeFill="background1"/>
                      </w:tcPr>
                      <w:p w:rsidR="000402ED" w:rsidRPr="000402ED" w:rsidRDefault="000402ED" w:rsidP="009E2056">
                        <w:pPr>
                          <w:pStyle w:val="Bezmezer"/>
                          <w:spacing w:before="60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0402ED">
                          <w:rPr>
                            <w:b/>
                            <w:sz w:val="40"/>
                            <w:szCs w:val="40"/>
                          </w:rPr>
                          <w:t>Slova mnohoznačná</w:t>
                        </w:r>
                      </w:p>
                    </w:tc>
                  </w:tr>
                </w:tbl>
                <w:p w:rsidR="000402ED" w:rsidRDefault="000402ED" w:rsidP="00545DDD">
                  <w:pPr>
                    <w:pStyle w:val="Bezmezer"/>
                    <w:rPr>
                      <w:b/>
                      <w:sz w:val="30"/>
                      <w:szCs w:val="30"/>
                    </w:rPr>
                  </w:pPr>
                </w:p>
              </w:tc>
            </w:tr>
            <w:tr w:rsidR="000402ED" w:rsidTr="00CA0463">
              <w:trPr>
                <w:trHeight w:val="2432"/>
              </w:trPr>
              <w:tc>
                <w:tcPr>
                  <w:tcW w:w="4543" w:type="dxa"/>
                  <w:shd w:val="clear" w:color="auto" w:fill="000000" w:themeFill="text1"/>
                </w:tcPr>
                <w:p w:rsidR="000402ED" w:rsidRDefault="000402ED" w:rsidP="00545DDD">
                  <w:pPr>
                    <w:pStyle w:val="Bezmezer"/>
                    <w:rPr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4467" w:type="dxa"/>
                </w:tcPr>
                <w:p w:rsidR="000402ED" w:rsidRDefault="000402ED" w:rsidP="00545DDD">
                  <w:pPr>
                    <w:pStyle w:val="Bezmezer"/>
                    <w:rPr>
                      <w:b/>
                      <w:sz w:val="30"/>
                      <w:szCs w:val="30"/>
                    </w:rPr>
                  </w:pPr>
                </w:p>
              </w:tc>
            </w:tr>
          </w:tbl>
          <w:p w:rsidR="000402ED" w:rsidRDefault="000402ED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</w:tbl>
    <w:p w:rsidR="00FE3259" w:rsidRDefault="00FE3259" w:rsidP="00926E46">
      <w:pPr>
        <w:pStyle w:val="Bezmezer"/>
        <w:rPr>
          <w:b/>
          <w:sz w:val="30"/>
          <w:szCs w:val="30"/>
        </w:rPr>
      </w:pPr>
      <w:bookmarkStart w:id="0" w:name="_GoBack"/>
      <w:bookmarkEnd w:id="0"/>
    </w:p>
    <w:sectPr w:rsidR="00FE3259" w:rsidSect="005A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C6" w:rsidRDefault="00F924C6" w:rsidP="00FF584A">
      <w:pPr>
        <w:spacing w:after="0" w:line="240" w:lineRule="auto"/>
      </w:pPr>
      <w:r>
        <w:separator/>
      </w:r>
    </w:p>
  </w:endnote>
  <w:endnote w:type="continuationSeparator" w:id="0">
    <w:p w:rsidR="00F924C6" w:rsidRDefault="00F924C6" w:rsidP="00F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C6" w:rsidRDefault="00F924C6" w:rsidP="00FF584A">
      <w:pPr>
        <w:spacing w:after="0" w:line="240" w:lineRule="auto"/>
      </w:pPr>
      <w:r>
        <w:separator/>
      </w:r>
    </w:p>
  </w:footnote>
  <w:footnote w:type="continuationSeparator" w:id="0">
    <w:p w:rsidR="00F924C6" w:rsidRDefault="00F924C6" w:rsidP="00FF584A">
      <w:pPr>
        <w:spacing w:after="0" w:line="240" w:lineRule="auto"/>
      </w:pPr>
      <w:r>
        <w:continuationSeparator/>
      </w:r>
    </w:p>
  </w:footnote>
  <w:footnote w:id="1">
    <w:p w:rsidR="008364CC" w:rsidRPr="008364CC" w:rsidRDefault="008364CC" w:rsidP="008364CC">
      <w:pPr>
        <w:pStyle w:val="Bezmezer"/>
        <w:numPr>
          <w:ilvl w:val="0"/>
          <w:numId w:val="30"/>
        </w:num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01155">
        <w:rPr>
          <w:sz w:val="20"/>
          <w:szCs w:val="20"/>
        </w:rPr>
        <w:t xml:space="preserve">MIKULENKOVÁ, Hana. </w:t>
      </w:r>
      <w:r w:rsidRPr="00801155">
        <w:rPr>
          <w:i/>
          <w:sz w:val="20"/>
          <w:szCs w:val="20"/>
        </w:rPr>
        <w:t xml:space="preserve">Český jazyk pro 3. ročník, 1. díl. </w:t>
      </w:r>
      <w:r w:rsidRPr="00801155">
        <w:rPr>
          <w:sz w:val="20"/>
          <w:szCs w:val="20"/>
        </w:rPr>
        <w:t>Olomouc: Prodos, 1997. 80 str. ISBN 978-80-7230-163-8.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E1"/>
    <w:multiLevelType w:val="hybridMultilevel"/>
    <w:tmpl w:val="32EE207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2BC0E65"/>
    <w:multiLevelType w:val="hybridMultilevel"/>
    <w:tmpl w:val="E3361B9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38E0468"/>
    <w:multiLevelType w:val="hybridMultilevel"/>
    <w:tmpl w:val="8F14795E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2F5"/>
    <w:multiLevelType w:val="hybridMultilevel"/>
    <w:tmpl w:val="48DC820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08502295"/>
    <w:multiLevelType w:val="hybridMultilevel"/>
    <w:tmpl w:val="EEA6110C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0C043564"/>
    <w:multiLevelType w:val="hybridMultilevel"/>
    <w:tmpl w:val="9EE66964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A171F9D"/>
    <w:multiLevelType w:val="hybridMultilevel"/>
    <w:tmpl w:val="EFCCEC8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D57486F"/>
    <w:multiLevelType w:val="hybridMultilevel"/>
    <w:tmpl w:val="1D7C75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6680D"/>
    <w:multiLevelType w:val="hybridMultilevel"/>
    <w:tmpl w:val="15DCD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70CC8"/>
    <w:multiLevelType w:val="hybridMultilevel"/>
    <w:tmpl w:val="FE243C2E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25822FEB"/>
    <w:multiLevelType w:val="hybridMultilevel"/>
    <w:tmpl w:val="120A8CE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5A37"/>
    <w:multiLevelType w:val="hybridMultilevel"/>
    <w:tmpl w:val="937222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A462A70"/>
    <w:multiLevelType w:val="hybridMultilevel"/>
    <w:tmpl w:val="271A99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4EDE531E"/>
    <w:multiLevelType w:val="hybridMultilevel"/>
    <w:tmpl w:val="A64E9E18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502618AA"/>
    <w:multiLevelType w:val="hybridMultilevel"/>
    <w:tmpl w:val="E0F2507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2E54"/>
    <w:multiLevelType w:val="hybridMultilevel"/>
    <w:tmpl w:val="D0A27DE6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7520B"/>
    <w:multiLevelType w:val="hybridMultilevel"/>
    <w:tmpl w:val="806C554C"/>
    <w:lvl w:ilvl="0" w:tplc="0405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6A371C35"/>
    <w:multiLevelType w:val="hybridMultilevel"/>
    <w:tmpl w:val="6FDCB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56492"/>
    <w:multiLevelType w:val="hybridMultilevel"/>
    <w:tmpl w:val="7370F5A8"/>
    <w:lvl w:ilvl="0" w:tplc="E0CA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02DF7"/>
    <w:multiLevelType w:val="hybridMultilevel"/>
    <w:tmpl w:val="0D0A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598209E"/>
    <w:multiLevelType w:val="hybridMultilevel"/>
    <w:tmpl w:val="1A72E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A5CDB"/>
    <w:multiLevelType w:val="hybridMultilevel"/>
    <w:tmpl w:val="2A1CBB88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3"/>
  </w:num>
  <w:num w:numId="4">
    <w:abstractNumId w:val="22"/>
  </w:num>
  <w:num w:numId="5">
    <w:abstractNumId w:val="35"/>
  </w:num>
  <w:num w:numId="6">
    <w:abstractNumId w:val="30"/>
  </w:num>
  <w:num w:numId="7">
    <w:abstractNumId w:val="31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29"/>
  </w:num>
  <w:num w:numId="13">
    <w:abstractNumId w:val="20"/>
  </w:num>
  <w:num w:numId="14">
    <w:abstractNumId w:val="24"/>
  </w:num>
  <w:num w:numId="15">
    <w:abstractNumId w:val="28"/>
  </w:num>
  <w:num w:numId="16">
    <w:abstractNumId w:val="15"/>
  </w:num>
  <w:num w:numId="17">
    <w:abstractNumId w:val="1"/>
  </w:num>
  <w:num w:numId="18">
    <w:abstractNumId w:val="0"/>
  </w:num>
  <w:num w:numId="19">
    <w:abstractNumId w:val="16"/>
  </w:num>
  <w:num w:numId="20">
    <w:abstractNumId w:val="4"/>
  </w:num>
  <w:num w:numId="21">
    <w:abstractNumId w:val="13"/>
  </w:num>
  <w:num w:numId="22">
    <w:abstractNumId w:val="14"/>
  </w:num>
  <w:num w:numId="23">
    <w:abstractNumId w:val="6"/>
  </w:num>
  <w:num w:numId="24">
    <w:abstractNumId w:val="7"/>
  </w:num>
  <w:num w:numId="25">
    <w:abstractNumId w:val="19"/>
  </w:num>
  <w:num w:numId="26">
    <w:abstractNumId w:val="32"/>
  </w:num>
  <w:num w:numId="27">
    <w:abstractNumId w:val="9"/>
  </w:num>
  <w:num w:numId="28">
    <w:abstractNumId w:val="27"/>
  </w:num>
  <w:num w:numId="29">
    <w:abstractNumId w:val="25"/>
  </w:num>
  <w:num w:numId="30">
    <w:abstractNumId w:val="26"/>
  </w:num>
  <w:num w:numId="31">
    <w:abstractNumId w:val="33"/>
  </w:num>
  <w:num w:numId="32">
    <w:abstractNumId w:val="21"/>
  </w:num>
  <w:num w:numId="33">
    <w:abstractNumId w:val="2"/>
  </w:num>
  <w:num w:numId="34">
    <w:abstractNumId w:val="23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4D9F"/>
    <w:rsid w:val="000402ED"/>
    <w:rsid w:val="000438C4"/>
    <w:rsid w:val="00044737"/>
    <w:rsid w:val="00047AE6"/>
    <w:rsid w:val="000646C8"/>
    <w:rsid w:val="000725B7"/>
    <w:rsid w:val="00091032"/>
    <w:rsid w:val="000C4905"/>
    <w:rsid w:val="000E7376"/>
    <w:rsid w:val="000F45FC"/>
    <w:rsid w:val="00133B30"/>
    <w:rsid w:val="001508ED"/>
    <w:rsid w:val="00151B66"/>
    <w:rsid w:val="001566A0"/>
    <w:rsid w:val="0015732D"/>
    <w:rsid w:val="00172028"/>
    <w:rsid w:val="00172E80"/>
    <w:rsid w:val="00180AB0"/>
    <w:rsid w:val="001939A2"/>
    <w:rsid w:val="001A52BB"/>
    <w:rsid w:val="001B4E70"/>
    <w:rsid w:val="001B51C4"/>
    <w:rsid w:val="001C1A7D"/>
    <w:rsid w:val="001D2584"/>
    <w:rsid w:val="001D58DA"/>
    <w:rsid w:val="001E7983"/>
    <w:rsid w:val="001F0A20"/>
    <w:rsid w:val="00212067"/>
    <w:rsid w:val="00227BFE"/>
    <w:rsid w:val="00232FC3"/>
    <w:rsid w:val="002560A0"/>
    <w:rsid w:val="00260D2B"/>
    <w:rsid w:val="00261584"/>
    <w:rsid w:val="00270DCD"/>
    <w:rsid w:val="00272F46"/>
    <w:rsid w:val="00291AF3"/>
    <w:rsid w:val="002A5AAC"/>
    <w:rsid w:val="002A71A6"/>
    <w:rsid w:val="002B2EAE"/>
    <w:rsid w:val="002D632C"/>
    <w:rsid w:val="002E468E"/>
    <w:rsid w:val="002E74A0"/>
    <w:rsid w:val="002F394D"/>
    <w:rsid w:val="002F4B27"/>
    <w:rsid w:val="002F54B3"/>
    <w:rsid w:val="0030147A"/>
    <w:rsid w:val="0030469D"/>
    <w:rsid w:val="00304CA7"/>
    <w:rsid w:val="003203F7"/>
    <w:rsid w:val="00322D16"/>
    <w:rsid w:val="003400FB"/>
    <w:rsid w:val="00340C29"/>
    <w:rsid w:val="00346D48"/>
    <w:rsid w:val="00361A1D"/>
    <w:rsid w:val="003647EE"/>
    <w:rsid w:val="0037595C"/>
    <w:rsid w:val="003779FF"/>
    <w:rsid w:val="003826C7"/>
    <w:rsid w:val="00383783"/>
    <w:rsid w:val="00392E62"/>
    <w:rsid w:val="003C7586"/>
    <w:rsid w:val="003D02F0"/>
    <w:rsid w:val="003D0EC4"/>
    <w:rsid w:val="003D459C"/>
    <w:rsid w:val="003E3BAA"/>
    <w:rsid w:val="003E5984"/>
    <w:rsid w:val="003F56CF"/>
    <w:rsid w:val="00402CA1"/>
    <w:rsid w:val="0042117F"/>
    <w:rsid w:val="004231ED"/>
    <w:rsid w:val="00425428"/>
    <w:rsid w:val="00431D15"/>
    <w:rsid w:val="00445CE4"/>
    <w:rsid w:val="00446DA4"/>
    <w:rsid w:val="004528F2"/>
    <w:rsid w:val="004549B1"/>
    <w:rsid w:val="004B2F79"/>
    <w:rsid w:val="004B7E8C"/>
    <w:rsid w:val="004C0E4C"/>
    <w:rsid w:val="004C4FC6"/>
    <w:rsid w:val="004D0C20"/>
    <w:rsid w:val="004D145F"/>
    <w:rsid w:val="004D7637"/>
    <w:rsid w:val="004F14B7"/>
    <w:rsid w:val="004F5634"/>
    <w:rsid w:val="00501042"/>
    <w:rsid w:val="00506C9C"/>
    <w:rsid w:val="0052471A"/>
    <w:rsid w:val="00526239"/>
    <w:rsid w:val="005372BF"/>
    <w:rsid w:val="00545CE4"/>
    <w:rsid w:val="00545DDD"/>
    <w:rsid w:val="00556A20"/>
    <w:rsid w:val="005742B7"/>
    <w:rsid w:val="00580A7F"/>
    <w:rsid w:val="005855FC"/>
    <w:rsid w:val="005A2DCD"/>
    <w:rsid w:val="005B1CDC"/>
    <w:rsid w:val="005C0B85"/>
    <w:rsid w:val="005C3B3F"/>
    <w:rsid w:val="005D09D2"/>
    <w:rsid w:val="005D3F8A"/>
    <w:rsid w:val="005E7BE8"/>
    <w:rsid w:val="005F761E"/>
    <w:rsid w:val="0060357F"/>
    <w:rsid w:val="0061735F"/>
    <w:rsid w:val="00634E2C"/>
    <w:rsid w:val="00646F60"/>
    <w:rsid w:val="00653651"/>
    <w:rsid w:val="00672336"/>
    <w:rsid w:val="00676129"/>
    <w:rsid w:val="006C582F"/>
    <w:rsid w:val="006E0D90"/>
    <w:rsid w:val="006E48B0"/>
    <w:rsid w:val="006F72AF"/>
    <w:rsid w:val="00720F2D"/>
    <w:rsid w:val="00731428"/>
    <w:rsid w:val="007652C4"/>
    <w:rsid w:val="0076572D"/>
    <w:rsid w:val="00774D0F"/>
    <w:rsid w:val="00776EDD"/>
    <w:rsid w:val="00792549"/>
    <w:rsid w:val="007A3E1C"/>
    <w:rsid w:val="007B3AE6"/>
    <w:rsid w:val="007C08D5"/>
    <w:rsid w:val="007C50E3"/>
    <w:rsid w:val="007E2C65"/>
    <w:rsid w:val="00801155"/>
    <w:rsid w:val="0081181B"/>
    <w:rsid w:val="00814138"/>
    <w:rsid w:val="00825B4D"/>
    <w:rsid w:val="00825F09"/>
    <w:rsid w:val="008364CC"/>
    <w:rsid w:val="0085283E"/>
    <w:rsid w:val="00887FC0"/>
    <w:rsid w:val="00894F04"/>
    <w:rsid w:val="008A5A09"/>
    <w:rsid w:val="008C0402"/>
    <w:rsid w:val="008C48AA"/>
    <w:rsid w:val="008E6A33"/>
    <w:rsid w:val="00913888"/>
    <w:rsid w:val="0092392D"/>
    <w:rsid w:val="00926E46"/>
    <w:rsid w:val="00934016"/>
    <w:rsid w:val="009423EF"/>
    <w:rsid w:val="009602A4"/>
    <w:rsid w:val="00965920"/>
    <w:rsid w:val="00971DB6"/>
    <w:rsid w:val="00975291"/>
    <w:rsid w:val="00982C87"/>
    <w:rsid w:val="009832CF"/>
    <w:rsid w:val="00984173"/>
    <w:rsid w:val="009A3D0F"/>
    <w:rsid w:val="009A41EC"/>
    <w:rsid w:val="009E2056"/>
    <w:rsid w:val="00A03C59"/>
    <w:rsid w:val="00A62B10"/>
    <w:rsid w:val="00A75F1C"/>
    <w:rsid w:val="00A96DA8"/>
    <w:rsid w:val="00AB52DE"/>
    <w:rsid w:val="00AB6486"/>
    <w:rsid w:val="00AC4D0D"/>
    <w:rsid w:val="00B407C5"/>
    <w:rsid w:val="00B66B2D"/>
    <w:rsid w:val="00B7354F"/>
    <w:rsid w:val="00B80409"/>
    <w:rsid w:val="00BA3885"/>
    <w:rsid w:val="00BA73D4"/>
    <w:rsid w:val="00BB0740"/>
    <w:rsid w:val="00BB512A"/>
    <w:rsid w:val="00BB74EA"/>
    <w:rsid w:val="00BE2D49"/>
    <w:rsid w:val="00BE4F35"/>
    <w:rsid w:val="00BF1032"/>
    <w:rsid w:val="00C0543E"/>
    <w:rsid w:val="00C15408"/>
    <w:rsid w:val="00C209B2"/>
    <w:rsid w:val="00C503A4"/>
    <w:rsid w:val="00C50D45"/>
    <w:rsid w:val="00C511C8"/>
    <w:rsid w:val="00C5704D"/>
    <w:rsid w:val="00C6435E"/>
    <w:rsid w:val="00C76047"/>
    <w:rsid w:val="00C76EC3"/>
    <w:rsid w:val="00C8413D"/>
    <w:rsid w:val="00C86B04"/>
    <w:rsid w:val="00C92DB8"/>
    <w:rsid w:val="00CA0463"/>
    <w:rsid w:val="00CA7D05"/>
    <w:rsid w:val="00CB0AB1"/>
    <w:rsid w:val="00CB4E8E"/>
    <w:rsid w:val="00CB5EE8"/>
    <w:rsid w:val="00CE39CF"/>
    <w:rsid w:val="00CE4CFA"/>
    <w:rsid w:val="00CE6F0D"/>
    <w:rsid w:val="00CF5A43"/>
    <w:rsid w:val="00D00F41"/>
    <w:rsid w:val="00D04300"/>
    <w:rsid w:val="00D105E0"/>
    <w:rsid w:val="00D11D5E"/>
    <w:rsid w:val="00D15CAF"/>
    <w:rsid w:val="00D202C9"/>
    <w:rsid w:val="00D20FB9"/>
    <w:rsid w:val="00D37D5C"/>
    <w:rsid w:val="00D45931"/>
    <w:rsid w:val="00D73B56"/>
    <w:rsid w:val="00D8296A"/>
    <w:rsid w:val="00D865BA"/>
    <w:rsid w:val="00D86C87"/>
    <w:rsid w:val="00DA2CE7"/>
    <w:rsid w:val="00DA4E6B"/>
    <w:rsid w:val="00DD53BC"/>
    <w:rsid w:val="00DE57A7"/>
    <w:rsid w:val="00DF63E3"/>
    <w:rsid w:val="00E06E79"/>
    <w:rsid w:val="00E21B2C"/>
    <w:rsid w:val="00E2370B"/>
    <w:rsid w:val="00E30C4B"/>
    <w:rsid w:val="00E43882"/>
    <w:rsid w:val="00E43AFA"/>
    <w:rsid w:val="00E44045"/>
    <w:rsid w:val="00E51919"/>
    <w:rsid w:val="00E55234"/>
    <w:rsid w:val="00E55B14"/>
    <w:rsid w:val="00E62DBB"/>
    <w:rsid w:val="00E717EA"/>
    <w:rsid w:val="00E91218"/>
    <w:rsid w:val="00EA6BBE"/>
    <w:rsid w:val="00EE0DD0"/>
    <w:rsid w:val="00EF04FD"/>
    <w:rsid w:val="00F01F3D"/>
    <w:rsid w:val="00F07F5F"/>
    <w:rsid w:val="00F11B26"/>
    <w:rsid w:val="00F162BE"/>
    <w:rsid w:val="00F30CCE"/>
    <w:rsid w:val="00F330FE"/>
    <w:rsid w:val="00F522CD"/>
    <w:rsid w:val="00F61B62"/>
    <w:rsid w:val="00F80EF6"/>
    <w:rsid w:val="00F83778"/>
    <w:rsid w:val="00F924C6"/>
    <w:rsid w:val="00FA6D96"/>
    <w:rsid w:val="00FC7AB2"/>
    <w:rsid w:val="00FD62EE"/>
    <w:rsid w:val="00FE3259"/>
    <w:rsid w:val="00FE3AE6"/>
    <w:rsid w:val="00FF4B9C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5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z/imghp?hl=cs&amp;tab=wi&amp;ei=3uLiV93cKaGW6QShxb-IBQ&amp;ved=0EKouCBMoA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http://morex.zoologie.upol.cz/galerie/pravy_sloupec/small/1.pn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nlinecvice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FF45-8387-4ED4-AC47-0ADC464C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2016-12-10T08:36:00Z</dcterms:created>
  <dcterms:modified xsi:type="dcterms:W3CDTF">2016-12-10T08:36:00Z</dcterms:modified>
</cp:coreProperties>
</file>