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D0" w:rsidRDefault="00B651D0">
      <w:pPr>
        <w:rPr>
          <w:b/>
          <w:sz w:val="30"/>
          <w:szCs w:val="30"/>
        </w:rPr>
      </w:pPr>
    </w:p>
    <w:p w:rsidR="00B651D0" w:rsidRDefault="00B651D0">
      <w:pPr>
        <w:rPr>
          <w:b/>
          <w:sz w:val="30"/>
          <w:szCs w:val="30"/>
        </w:rPr>
      </w:pPr>
      <w:r w:rsidRPr="00B651D0">
        <w:rPr>
          <w:b/>
          <w:noProof/>
          <w:sz w:val="30"/>
          <w:szCs w:val="30"/>
          <w:lang w:eastAsia="cs-CZ"/>
        </w:rPr>
        <w:drawing>
          <wp:anchor distT="0" distB="0" distL="114300" distR="114300" simplePos="0" relativeHeight="251668480" behindDoc="0" locked="0" layoutInCell="1" allowOverlap="1">
            <wp:simplePos x="895350" y="1295400"/>
            <wp:positionH relativeFrom="margin">
              <wp:align>center</wp:align>
            </wp:positionH>
            <wp:positionV relativeFrom="margin">
              <wp:align>top</wp:align>
            </wp:positionV>
            <wp:extent cx="4352925" cy="3400425"/>
            <wp:effectExtent l="0" t="0" r="9525" b="9525"/>
            <wp:wrapSquare wrapText="bothSides"/>
            <wp:docPr id="16" name="Obrázek 16" descr="Výsledek obrázku pro univerzita palacké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ýsledek obrázku pro univerzita palackéh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3400425"/>
                    </a:xfrm>
                    <a:prstGeom prst="rect">
                      <a:avLst/>
                    </a:prstGeom>
                    <a:noFill/>
                    <a:ln>
                      <a:noFill/>
                    </a:ln>
                  </pic:spPr>
                </pic:pic>
              </a:graphicData>
            </a:graphic>
          </wp:anchor>
        </w:drawing>
      </w:r>
    </w:p>
    <w:p w:rsidR="00B651D0" w:rsidRDefault="00B651D0">
      <w:pPr>
        <w:rPr>
          <w:b/>
          <w:sz w:val="30"/>
          <w:szCs w:val="30"/>
        </w:rPr>
      </w:pPr>
    </w:p>
    <w:p w:rsidR="00B651D0" w:rsidRDefault="00B651D0">
      <w:pPr>
        <w:rPr>
          <w:b/>
          <w:sz w:val="30"/>
          <w:szCs w:val="30"/>
        </w:rPr>
      </w:pPr>
    </w:p>
    <w:p w:rsidR="00B651D0" w:rsidRDefault="00B651D0">
      <w:pPr>
        <w:rPr>
          <w:b/>
          <w:sz w:val="30"/>
          <w:szCs w:val="30"/>
        </w:rPr>
      </w:pPr>
    </w:p>
    <w:p w:rsidR="00B651D0" w:rsidRDefault="00B651D0">
      <w:pPr>
        <w:rPr>
          <w:b/>
          <w:sz w:val="30"/>
          <w:szCs w:val="30"/>
        </w:rPr>
      </w:pPr>
    </w:p>
    <w:p w:rsidR="00B651D0" w:rsidRDefault="00B651D0">
      <w:pPr>
        <w:rPr>
          <w:b/>
          <w:sz w:val="30"/>
          <w:szCs w:val="30"/>
        </w:rPr>
      </w:pPr>
    </w:p>
    <w:p w:rsidR="00B651D0" w:rsidRDefault="00B651D0">
      <w:pPr>
        <w:rPr>
          <w:b/>
          <w:sz w:val="30"/>
          <w:szCs w:val="30"/>
        </w:rPr>
      </w:pPr>
    </w:p>
    <w:p w:rsidR="00B651D0" w:rsidRDefault="00B651D0" w:rsidP="00B651D0">
      <w:pPr>
        <w:jc w:val="center"/>
        <w:rPr>
          <w:b/>
          <w:sz w:val="44"/>
          <w:szCs w:val="44"/>
        </w:rPr>
      </w:pPr>
      <w:r w:rsidRPr="00B651D0">
        <w:rPr>
          <w:b/>
          <w:sz w:val="44"/>
          <w:szCs w:val="44"/>
        </w:rPr>
        <w:t>PEDAGOGICKÁ FAKULTA</w:t>
      </w:r>
    </w:p>
    <w:p w:rsidR="00B651D0" w:rsidRPr="00B651D0" w:rsidRDefault="00B651D0" w:rsidP="00B651D0">
      <w:pPr>
        <w:jc w:val="center"/>
        <w:rPr>
          <w:b/>
          <w:sz w:val="44"/>
          <w:szCs w:val="44"/>
        </w:rPr>
      </w:pPr>
    </w:p>
    <w:p w:rsidR="00B651D0" w:rsidRDefault="00B651D0" w:rsidP="00B651D0">
      <w:pPr>
        <w:jc w:val="center"/>
        <w:rPr>
          <w:b/>
          <w:sz w:val="30"/>
          <w:szCs w:val="30"/>
        </w:rPr>
      </w:pPr>
      <w:r>
        <w:rPr>
          <w:b/>
          <w:sz w:val="30"/>
          <w:szCs w:val="30"/>
        </w:rPr>
        <w:t>Jméno: Tereza Pěnkavová</w:t>
      </w:r>
    </w:p>
    <w:p w:rsidR="00B651D0" w:rsidRDefault="00B651D0" w:rsidP="00B651D0">
      <w:pPr>
        <w:jc w:val="center"/>
        <w:rPr>
          <w:b/>
          <w:sz w:val="30"/>
          <w:szCs w:val="30"/>
        </w:rPr>
      </w:pPr>
      <w:r>
        <w:rPr>
          <w:b/>
          <w:sz w:val="30"/>
          <w:szCs w:val="30"/>
        </w:rPr>
        <w:t>Ročník: 3.</w:t>
      </w:r>
    </w:p>
    <w:p w:rsidR="00B651D0" w:rsidRDefault="00B651D0" w:rsidP="00B651D0">
      <w:pPr>
        <w:jc w:val="center"/>
        <w:rPr>
          <w:b/>
          <w:sz w:val="30"/>
          <w:szCs w:val="30"/>
        </w:rPr>
      </w:pPr>
      <w:r>
        <w:rPr>
          <w:b/>
          <w:sz w:val="30"/>
          <w:szCs w:val="30"/>
        </w:rPr>
        <w:t>Obor: Učitelství pro 1. stupeň ZŠ</w:t>
      </w:r>
    </w:p>
    <w:p w:rsidR="00B651D0" w:rsidRDefault="00B651D0" w:rsidP="00B651D0">
      <w:pPr>
        <w:jc w:val="center"/>
        <w:rPr>
          <w:b/>
          <w:sz w:val="30"/>
          <w:szCs w:val="30"/>
        </w:rPr>
      </w:pPr>
      <w:r>
        <w:rPr>
          <w:b/>
          <w:sz w:val="30"/>
          <w:szCs w:val="30"/>
        </w:rPr>
        <w:t>Předmět: Didaktika mateřského jazyka B</w:t>
      </w:r>
    </w:p>
    <w:p w:rsidR="00B651D0" w:rsidRDefault="00B651D0" w:rsidP="00B651D0">
      <w:pPr>
        <w:jc w:val="center"/>
        <w:rPr>
          <w:b/>
          <w:sz w:val="30"/>
          <w:szCs w:val="30"/>
        </w:rPr>
      </w:pPr>
      <w:r>
        <w:rPr>
          <w:b/>
          <w:sz w:val="30"/>
          <w:szCs w:val="30"/>
        </w:rPr>
        <w:t>Téma: Podstatná jména: životnost</w:t>
      </w:r>
    </w:p>
    <w:p w:rsidR="00B651D0" w:rsidRDefault="00B651D0" w:rsidP="00B651D0">
      <w:pPr>
        <w:jc w:val="center"/>
        <w:rPr>
          <w:b/>
          <w:sz w:val="30"/>
          <w:szCs w:val="30"/>
        </w:rPr>
      </w:pPr>
      <w:r>
        <w:rPr>
          <w:b/>
          <w:sz w:val="30"/>
          <w:szCs w:val="30"/>
        </w:rPr>
        <w:t>Datum: 12. 10. 2016</w:t>
      </w:r>
    </w:p>
    <w:p w:rsidR="00B651D0" w:rsidRDefault="00B651D0">
      <w:pPr>
        <w:rPr>
          <w:b/>
          <w:sz w:val="30"/>
          <w:szCs w:val="30"/>
        </w:rPr>
      </w:pPr>
    </w:p>
    <w:p w:rsidR="00B651D0" w:rsidRDefault="00B651D0">
      <w:pPr>
        <w:rPr>
          <w:b/>
          <w:sz w:val="30"/>
          <w:szCs w:val="30"/>
        </w:rPr>
      </w:pPr>
    </w:p>
    <w:p w:rsidR="00B651D0" w:rsidRDefault="00B651D0">
      <w:pPr>
        <w:rPr>
          <w:b/>
          <w:sz w:val="30"/>
          <w:szCs w:val="30"/>
        </w:rPr>
      </w:pPr>
    </w:p>
    <w:p w:rsidR="00B651D0" w:rsidRDefault="00B651D0">
      <w:pPr>
        <w:rPr>
          <w:b/>
          <w:sz w:val="30"/>
          <w:szCs w:val="30"/>
        </w:rPr>
      </w:pPr>
    </w:p>
    <w:p w:rsidR="00955EB5" w:rsidRDefault="00955EB5">
      <w:pPr>
        <w:rPr>
          <w:b/>
          <w:sz w:val="30"/>
          <w:szCs w:val="30"/>
        </w:rPr>
      </w:pPr>
    </w:p>
    <w:p w:rsidR="002A5AAC" w:rsidRPr="004F5634" w:rsidRDefault="008A5A09">
      <w:pPr>
        <w:rPr>
          <w:b/>
          <w:sz w:val="30"/>
          <w:szCs w:val="30"/>
        </w:rPr>
      </w:pPr>
      <w:r>
        <w:rPr>
          <w:b/>
          <w:sz w:val="30"/>
          <w:szCs w:val="30"/>
        </w:rPr>
        <w:lastRenderedPageBreak/>
        <w:t>A. CHARAKTERISTIKA</w:t>
      </w:r>
      <w:r w:rsidR="004F5634">
        <w:rPr>
          <w:b/>
          <w:sz w:val="30"/>
          <w:szCs w:val="30"/>
        </w:rPr>
        <w:t xml:space="preserve"> VYUČOVACÍ HODIN</w:t>
      </w:r>
      <w:r>
        <w:rPr>
          <w:b/>
          <w:sz w:val="30"/>
          <w:szCs w:val="30"/>
        </w:rPr>
        <w:t>Y</w:t>
      </w:r>
    </w:p>
    <w:tbl>
      <w:tblPr>
        <w:tblStyle w:val="Mkatabulky"/>
        <w:tblW w:w="9354" w:type="dxa"/>
        <w:tblLook w:val="04A0" w:firstRow="1" w:lastRow="0" w:firstColumn="1" w:lastColumn="0" w:noHBand="0" w:noVBand="1"/>
      </w:tblPr>
      <w:tblGrid>
        <w:gridCol w:w="9354"/>
      </w:tblGrid>
      <w:tr w:rsidR="004F5634" w:rsidTr="000465E7">
        <w:tc>
          <w:tcPr>
            <w:tcW w:w="9354" w:type="dxa"/>
            <w:tcBorders>
              <w:top w:val="nil"/>
              <w:left w:val="nil"/>
              <w:bottom w:val="nil"/>
              <w:right w:val="nil"/>
            </w:tcBorders>
            <w:shd w:val="clear" w:color="auto" w:fill="F2F2F2" w:themeFill="background1" w:themeFillShade="F2"/>
          </w:tcPr>
          <w:p w:rsidR="004F5634" w:rsidRDefault="004F5634" w:rsidP="004F5634">
            <w:pPr>
              <w:pStyle w:val="Bezmezer"/>
              <w:spacing w:line="360" w:lineRule="auto"/>
              <w:rPr>
                <w:b/>
              </w:rPr>
            </w:pPr>
          </w:p>
          <w:p w:rsidR="004F5634" w:rsidRPr="004F5634" w:rsidRDefault="004F5634" w:rsidP="004F5634">
            <w:pPr>
              <w:pStyle w:val="Bezmezer"/>
              <w:spacing w:line="360" w:lineRule="auto"/>
              <w:rPr>
                <w:sz w:val="26"/>
                <w:szCs w:val="26"/>
              </w:rPr>
            </w:pPr>
            <w:r w:rsidRPr="004F5634">
              <w:rPr>
                <w:b/>
                <w:sz w:val="26"/>
                <w:szCs w:val="26"/>
              </w:rPr>
              <w:t>Vzdělávací oblast:</w:t>
            </w:r>
            <w:r w:rsidRPr="004F5634">
              <w:rPr>
                <w:sz w:val="26"/>
                <w:szCs w:val="26"/>
              </w:rPr>
              <w:t xml:space="preserve"> Jazyk a jazyková komunikace</w:t>
            </w:r>
          </w:p>
          <w:p w:rsidR="004F5634" w:rsidRPr="004F5634" w:rsidRDefault="004F5634" w:rsidP="004F5634">
            <w:pPr>
              <w:pStyle w:val="Bezmezer"/>
              <w:spacing w:line="360" w:lineRule="auto"/>
              <w:rPr>
                <w:sz w:val="26"/>
                <w:szCs w:val="26"/>
              </w:rPr>
            </w:pPr>
            <w:r w:rsidRPr="004F5634">
              <w:rPr>
                <w:b/>
                <w:sz w:val="26"/>
                <w:szCs w:val="26"/>
              </w:rPr>
              <w:t>Vzdělávací obor:</w:t>
            </w:r>
            <w:r w:rsidRPr="004F5634">
              <w:rPr>
                <w:sz w:val="26"/>
                <w:szCs w:val="26"/>
              </w:rPr>
              <w:t xml:space="preserve"> Český jazyk a literatura – Jazyková výchova</w:t>
            </w:r>
          </w:p>
          <w:p w:rsidR="004F5634" w:rsidRPr="004F5634" w:rsidRDefault="004F5634" w:rsidP="004F5634">
            <w:pPr>
              <w:pStyle w:val="Bezmezer"/>
              <w:spacing w:line="360" w:lineRule="auto"/>
              <w:rPr>
                <w:sz w:val="26"/>
                <w:szCs w:val="26"/>
              </w:rPr>
            </w:pPr>
            <w:r w:rsidRPr="004F5634">
              <w:rPr>
                <w:b/>
                <w:sz w:val="26"/>
                <w:szCs w:val="26"/>
              </w:rPr>
              <w:t>Tematický okruh:</w:t>
            </w:r>
            <w:r w:rsidRPr="004F5634">
              <w:rPr>
                <w:sz w:val="26"/>
                <w:szCs w:val="26"/>
              </w:rPr>
              <w:t xml:space="preserve"> </w:t>
            </w:r>
            <w:proofErr w:type="spellStart"/>
            <w:r w:rsidR="00E30A57">
              <w:rPr>
                <w:sz w:val="26"/>
                <w:szCs w:val="26"/>
              </w:rPr>
              <w:t>Tvaroslovi</w:t>
            </w:r>
            <w:proofErr w:type="spellEnd"/>
          </w:p>
          <w:p w:rsidR="004F5634" w:rsidRPr="004F5634" w:rsidRDefault="004F5634" w:rsidP="004F5634">
            <w:pPr>
              <w:pStyle w:val="Bezmezer"/>
              <w:spacing w:line="360" w:lineRule="auto"/>
            </w:pPr>
            <w:r w:rsidRPr="004F5634">
              <w:rPr>
                <w:b/>
                <w:sz w:val="26"/>
                <w:szCs w:val="26"/>
              </w:rPr>
              <w:t>Učivo:</w:t>
            </w:r>
            <w:r w:rsidR="005F4E20">
              <w:rPr>
                <w:sz w:val="26"/>
                <w:szCs w:val="26"/>
              </w:rPr>
              <w:t xml:space="preserve"> Podstatná jména: životnost</w:t>
            </w:r>
          </w:p>
        </w:tc>
      </w:tr>
      <w:tr w:rsidR="004F5634" w:rsidTr="004F5634">
        <w:tc>
          <w:tcPr>
            <w:tcW w:w="9354" w:type="dxa"/>
            <w:tcBorders>
              <w:top w:val="nil"/>
              <w:left w:val="nil"/>
              <w:bottom w:val="nil"/>
              <w:right w:val="nil"/>
            </w:tcBorders>
          </w:tcPr>
          <w:p w:rsidR="004F5634" w:rsidRDefault="004F5634" w:rsidP="004F5634">
            <w:pPr>
              <w:pStyle w:val="Bezmezer"/>
              <w:spacing w:line="360" w:lineRule="auto"/>
              <w:rPr>
                <w:b/>
              </w:rPr>
            </w:pPr>
          </w:p>
          <w:p w:rsidR="004F5634" w:rsidRDefault="004F5634" w:rsidP="004F5634">
            <w:pPr>
              <w:pStyle w:val="Bezmezer"/>
              <w:spacing w:line="360" w:lineRule="auto"/>
            </w:pPr>
            <w:r w:rsidRPr="002A5AAC">
              <w:rPr>
                <w:b/>
              </w:rPr>
              <w:t>Období:</w:t>
            </w:r>
            <w:r>
              <w:t xml:space="preserve"> </w:t>
            </w:r>
            <w:r w:rsidR="00E30A57">
              <w:t>2</w:t>
            </w:r>
            <w:r>
              <w:t>.</w:t>
            </w:r>
          </w:p>
          <w:p w:rsidR="004F5634" w:rsidRDefault="004F5634" w:rsidP="004F5634">
            <w:pPr>
              <w:pStyle w:val="Bezmezer"/>
              <w:spacing w:line="360" w:lineRule="auto"/>
            </w:pPr>
            <w:r w:rsidRPr="002A5AAC">
              <w:rPr>
                <w:b/>
              </w:rPr>
              <w:t>Ročník:</w:t>
            </w:r>
            <w:r w:rsidR="005F4E20">
              <w:t xml:space="preserve"> 4.</w:t>
            </w:r>
          </w:p>
          <w:p w:rsidR="004F5634" w:rsidRDefault="004F5634" w:rsidP="004F5634">
            <w:pPr>
              <w:pStyle w:val="Bezmezer"/>
              <w:spacing w:line="360" w:lineRule="auto"/>
            </w:pPr>
            <w:r w:rsidRPr="002A5AAC">
              <w:rPr>
                <w:b/>
              </w:rPr>
              <w:t>Časová dotace:</w:t>
            </w:r>
            <w:r>
              <w:t xml:space="preserve"> 45 minut</w:t>
            </w:r>
          </w:p>
          <w:p w:rsidR="004F5634" w:rsidRDefault="004F5634" w:rsidP="004F5634">
            <w:pPr>
              <w:pStyle w:val="Bezmezer"/>
              <w:spacing w:line="360" w:lineRule="auto"/>
              <w:rPr>
                <w:b/>
              </w:rPr>
            </w:pPr>
            <w:r w:rsidRPr="002A5AAC">
              <w:rPr>
                <w:b/>
              </w:rPr>
              <w:t>Počet žáků:</w:t>
            </w:r>
            <w:r>
              <w:t xml:space="preserve"> 25</w:t>
            </w:r>
          </w:p>
          <w:p w:rsidR="004F5634" w:rsidRDefault="004F5634" w:rsidP="004F5634">
            <w:pPr>
              <w:pStyle w:val="Bezmezer"/>
              <w:spacing w:line="360" w:lineRule="auto"/>
              <w:rPr>
                <w:b/>
              </w:rPr>
            </w:pPr>
          </w:p>
          <w:p w:rsidR="004F5634" w:rsidRDefault="004F5634" w:rsidP="004F5634">
            <w:pPr>
              <w:pStyle w:val="Bezmezer"/>
              <w:spacing w:line="360" w:lineRule="auto"/>
            </w:pPr>
            <w:r>
              <w:rPr>
                <w:b/>
              </w:rPr>
              <w:t xml:space="preserve">Typ vyučovací hodiny: </w:t>
            </w:r>
            <w:r>
              <w:t>Vyvození nového učiva</w:t>
            </w:r>
          </w:p>
          <w:p w:rsidR="004F5634" w:rsidRDefault="004F5634" w:rsidP="004F5634">
            <w:pPr>
              <w:pStyle w:val="Bezmezer"/>
              <w:spacing w:line="360" w:lineRule="auto"/>
              <w:rPr>
                <w:b/>
              </w:rPr>
            </w:pPr>
          </w:p>
          <w:p w:rsidR="004F5634" w:rsidRDefault="004F5634" w:rsidP="004F5634">
            <w:pPr>
              <w:pStyle w:val="Bezmezer"/>
              <w:spacing w:line="360" w:lineRule="auto"/>
            </w:pPr>
            <w:r>
              <w:rPr>
                <w:b/>
              </w:rPr>
              <w:t>Cíle vyučovací hodiny:</w:t>
            </w:r>
            <w:r w:rsidR="005F4E20">
              <w:t xml:space="preserve"> Pochopení určování životnosti a neživotnosti u podstatných jmen rodu mužského</w:t>
            </w:r>
          </w:p>
          <w:p w:rsidR="004F5634" w:rsidRDefault="004F5634" w:rsidP="004F5634">
            <w:pPr>
              <w:pStyle w:val="Bezmezer"/>
              <w:spacing w:line="360" w:lineRule="auto"/>
            </w:pPr>
          </w:p>
          <w:p w:rsidR="004F5634" w:rsidRDefault="004F5634" w:rsidP="004F5634">
            <w:pPr>
              <w:pStyle w:val="Bezmezer"/>
              <w:spacing w:line="360" w:lineRule="auto"/>
              <w:rPr>
                <w:b/>
              </w:rPr>
            </w:pPr>
            <w:r w:rsidRPr="00B66B2D">
              <w:rPr>
                <w:b/>
              </w:rPr>
              <w:t>Klíčové kompetence:</w:t>
            </w:r>
          </w:p>
          <w:p w:rsidR="004F5634" w:rsidRDefault="004F5634" w:rsidP="004F5634">
            <w:pPr>
              <w:pStyle w:val="Bezmezer"/>
              <w:spacing w:line="360" w:lineRule="auto"/>
            </w:pPr>
            <w:r>
              <w:rPr>
                <w:b/>
              </w:rPr>
              <w:t xml:space="preserve">~ k učení: </w:t>
            </w:r>
            <w:r>
              <w:t>operuje s obecně užívanými termíny, uvádí věci do souvislostí</w:t>
            </w:r>
            <w:r w:rsidR="001C41FA">
              <w:t>, vyhledává a třídí informace</w:t>
            </w:r>
          </w:p>
          <w:p w:rsidR="004F5634" w:rsidRDefault="004F5634" w:rsidP="004F5634">
            <w:pPr>
              <w:pStyle w:val="Bezmezer"/>
              <w:spacing w:line="360" w:lineRule="auto"/>
            </w:pPr>
            <w:r>
              <w:rPr>
                <w:b/>
              </w:rPr>
              <w:t xml:space="preserve">~ k řešení problémů: </w:t>
            </w:r>
            <w:r>
              <w:t>rozpozná a pochopí problém, přemýšlí o nesrovnalostech a jejich příčinách, promyslí a naplá</w:t>
            </w:r>
            <w:r w:rsidR="001C41FA">
              <w:t>nuje způsob řešení problému, vyhledává informace vhodné k řešení problému</w:t>
            </w:r>
          </w:p>
          <w:p w:rsidR="004F5634" w:rsidRPr="00D865BA" w:rsidRDefault="004F5634" w:rsidP="004F5634">
            <w:pPr>
              <w:pStyle w:val="Bezmezer"/>
              <w:spacing w:line="360" w:lineRule="auto"/>
            </w:pPr>
            <w:r>
              <w:rPr>
                <w:b/>
              </w:rPr>
              <w:t xml:space="preserve">~ komunikativní: </w:t>
            </w:r>
            <w:r>
              <w:t>formuluje a vyjadřuje své myšlenky</w:t>
            </w:r>
            <w:r w:rsidR="001C41FA">
              <w:t xml:space="preserve"> a názory, využívá získané komunikativní dovednosti k vytváření vztahů potřebným k plnohodnotnému soužití a kvalitní spolupráci s ostatními lidmi</w:t>
            </w:r>
          </w:p>
          <w:p w:rsidR="004F5634" w:rsidRDefault="004F5634" w:rsidP="004F5634">
            <w:pPr>
              <w:pStyle w:val="Bezmezer"/>
              <w:spacing w:line="360" w:lineRule="auto"/>
            </w:pPr>
            <w:r>
              <w:rPr>
                <w:b/>
              </w:rPr>
              <w:t xml:space="preserve">~ sociální a personální: </w:t>
            </w:r>
            <w:r>
              <w:t>vytváří si pozitivní představu o sobě samém, která podporuje jeho sebedůvěru a samostatný rozvoj</w:t>
            </w:r>
            <w:r w:rsidR="001C41FA">
              <w:rPr>
                <w:b/>
              </w:rPr>
              <w:t xml:space="preserve">, </w:t>
            </w:r>
            <w:r w:rsidR="001C41FA" w:rsidRPr="001C41FA">
              <w:t>podílí se na vytváření příjemné atmosféry v týmu</w:t>
            </w:r>
          </w:p>
          <w:p w:rsidR="004F5634" w:rsidRPr="00B66B2D" w:rsidRDefault="004F5634" w:rsidP="004F5634">
            <w:pPr>
              <w:pStyle w:val="Bezmezer"/>
              <w:spacing w:line="360" w:lineRule="auto"/>
            </w:pPr>
          </w:p>
          <w:p w:rsidR="004F5634" w:rsidRDefault="004F5634" w:rsidP="004F5634">
            <w:pPr>
              <w:pStyle w:val="Bezmezer"/>
              <w:spacing w:line="360" w:lineRule="auto"/>
            </w:pPr>
            <w:r w:rsidRPr="00B66B2D">
              <w:rPr>
                <w:b/>
              </w:rPr>
              <w:t>Výukové metody:</w:t>
            </w:r>
            <w:r>
              <w:rPr>
                <w:b/>
              </w:rPr>
              <w:t xml:space="preserve"> </w:t>
            </w:r>
            <w:r w:rsidRPr="00D865BA">
              <w:t xml:space="preserve">metody </w:t>
            </w:r>
            <w:r>
              <w:t>slovní (motivační rozhov</w:t>
            </w:r>
            <w:r w:rsidR="004217F3">
              <w:t>or, vysvětlování</w:t>
            </w:r>
            <w:r>
              <w:t xml:space="preserve">) metody </w:t>
            </w:r>
            <w:proofErr w:type="spellStart"/>
            <w:r>
              <w:t>dovednostně</w:t>
            </w:r>
            <w:proofErr w:type="spellEnd"/>
            <w:r>
              <w:t xml:space="preserve"> praktické (manipulování), metody řešení problémů (kladení problémových otázek)</w:t>
            </w:r>
            <w:r w:rsidR="004217F3">
              <w:t xml:space="preserve">, </w:t>
            </w:r>
          </w:p>
          <w:p w:rsidR="004F5634" w:rsidRPr="00D865BA" w:rsidRDefault="004F5634" w:rsidP="004F5634">
            <w:pPr>
              <w:pStyle w:val="Bezmezer"/>
              <w:spacing w:line="360" w:lineRule="auto"/>
            </w:pPr>
          </w:p>
          <w:p w:rsidR="004F5634" w:rsidRDefault="004F5634" w:rsidP="004F5634">
            <w:pPr>
              <w:pStyle w:val="Bezmezer"/>
              <w:spacing w:line="360" w:lineRule="auto"/>
            </w:pPr>
            <w:r w:rsidRPr="00B66B2D">
              <w:rPr>
                <w:b/>
              </w:rPr>
              <w:t>Organizační formy výuky:</w:t>
            </w:r>
            <w:r>
              <w:rPr>
                <w:b/>
              </w:rPr>
              <w:t xml:space="preserve"> </w:t>
            </w:r>
            <w:r>
              <w:t>frontální výuka, práce ve dvojicích</w:t>
            </w:r>
          </w:p>
          <w:p w:rsidR="004F5634" w:rsidRPr="002A5AAC" w:rsidRDefault="004F5634" w:rsidP="00E30A57">
            <w:pPr>
              <w:pStyle w:val="Bezmezer"/>
              <w:spacing w:line="360" w:lineRule="auto"/>
              <w:rPr>
                <w:b/>
              </w:rPr>
            </w:pPr>
            <w:r w:rsidRPr="00B66B2D">
              <w:rPr>
                <w:b/>
              </w:rPr>
              <w:t>Učební pomůcky:</w:t>
            </w:r>
            <w:r>
              <w:rPr>
                <w:b/>
              </w:rPr>
              <w:t xml:space="preserve"> </w:t>
            </w:r>
            <w:r w:rsidR="00FA6DEA" w:rsidRPr="00FA6DEA">
              <w:t>míč,</w:t>
            </w:r>
            <w:r w:rsidR="00FA6DEA">
              <w:rPr>
                <w:b/>
              </w:rPr>
              <w:t xml:space="preserve"> </w:t>
            </w:r>
            <w:r w:rsidR="004217F3" w:rsidRPr="004217F3">
              <w:t>počítač s internetem, reproduktory,</w:t>
            </w:r>
            <w:r w:rsidR="004217F3">
              <w:rPr>
                <w:b/>
              </w:rPr>
              <w:t xml:space="preserve"> </w:t>
            </w:r>
            <w:r w:rsidR="004217F3">
              <w:t>tabule, obrázky, křídy, pracovní listy, psací potřeby</w:t>
            </w:r>
          </w:p>
        </w:tc>
      </w:tr>
    </w:tbl>
    <w:p w:rsidR="004F5634" w:rsidRPr="004F5634" w:rsidRDefault="008A5A09" w:rsidP="004F5634">
      <w:pPr>
        <w:rPr>
          <w:b/>
          <w:sz w:val="30"/>
          <w:szCs w:val="30"/>
        </w:rPr>
      </w:pPr>
      <w:r>
        <w:rPr>
          <w:b/>
          <w:sz w:val="30"/>
          <w:szCs w:val="30"/>
        </w:rPr>
        <w:lastRenderedPageBreak/>
        <w:t>B. S</w:t>
      </w:r>
      <w:r w:rsidR="004F5634">
        <w:rPr>
          <w:b/>
          <w:sz w:val="30"/>
          <w:szCs w:val="30"/>
        </w:rPr>
        <w:t>TRUKTURA VYUČOVACÍ HODINY</w:t>
      </w:r>
    </w:p>
    <w:tbl>
      <w:tblPr>
        <w:tblStyle w:val="Mkatabulky"/>
        <w:tblW w:w="0" w:type="auto"/>
        <w:tblLook w:val="04A0" w:firstRow="1" w:lastRow="0" w:firstColumn="1" w:lastColumn="0" w:noHBand="0" w:noVBand="1"/>
      </w:tblPr>
      <w:tblGrid>
        <w:gridCol w:w="598"/>
        <w:gridCol w:w="6913"/>
        <w:gridCol w:w="1777"/>
      </w:tblGrid>
      <w:tr w:rsidR="00720F2D" w:rsidTr="00425428">
        <w:trPr>
          <w:trHeight w:val="454"/>
        </w:trPr>
        <w:tc>
          <w:tcPr>
            <w:tcW w:w="9212" w:type="dxa"/>
            <w:gridSpan w:val="3"/>
            <w:shd w:val="clear" w:color="auto" w:fill="000000" w:themeFill="text1"/>
            <w:vAlign w:val="center"/>
          </w:tcPr>
          <w:p w:rsidR="00720F2D" w:rsidRPr="00425428" w:rsidRDefault="00720F2D" w:rsidP="00425428">
            <w:pPr>
              <w:rPr>
                <w:b/>
                <w:sz w:val="26"/>
                <w:szCs w:val="26"/>
              </w:rPr>
            </w:pPr>
            <w:r w:rsidRPr="00425428">
              <w:rPr>
                <w:b/>
                <w:sz w:val="26"/>
                <w:szCs w:val="26"/>
              </w:rPr>
              <w:t>I. ÚVODNÍ ČÁST</w:t>
            </w:r>
          </w:p>
        </w:tc>
      </w:tr>
      <w:tr w:rsidR="00425428" w:rsidTr="00425428">
        <w:trPr>
          <w:trHeight w:val="340"/>
        </w:trPr>
        <w:tc>
          <w:tcPr>
            <w:tcW w:w="9212" w:type="dxa"/>
            <w:gridSpan w:val="3"/>
            <w:shd w:val="clear" w:color="auto" w:fill="BFBFBF" w:themeFill="background1" w:themeFillShade="BF"/>
            <w:vAlign w:val="center"/>
          </w:tcPr>
          <w:p w:rsidR="00425428" w:rsidRPr="00361A1D" w:rsidRDefault="00425428" w:rsidP="00425428">
            <w:pPr>
              <w:rPr>
                <w:b/>
              </w:rPr>
            </w:pPr>
            <w:r>
              <w:rPr>
                <w:b/>
              </w:rPr>
              <w:t>ORGANIZAČNÍ ČÁST</w:t>
            </w:r>
          </w:p>
        </w:tc>
      </w:tr>
      <w:tr w:rsidR="00425428" w:rsidTr="005953C3">
        <w:tc>
          <w:tcPr>
            <w:tcW w:w="675" w:type="dxa"/>
          </w:tcPr>
          <w:p w:rsidR="00425428" w:rsidRDefault="00425428" w:rsidP="005953C3">
            <w:r>
              <w:t>1´</w:t>
            </w:r>
          </w:p>
        </w:tc>
        <w:tc>
          <w:tcPr>
            <w:tcW w:w="6237" w:type="dxa"/>
          </w:tcPr>
          <w:p w:rsidR="00425428" w:rsidRDefault="00425428" w:rsidP="00425428">
            <w:pPr>
              <w:pStyle w:val="Odstavecseseznamem"/>
              <w:numPr>
                <w:ilvl w:val="0"/>
                <w:numId w:val="2"/>
              </w:numPr>
              <w:ind w:left="318" w:hanging="318"/>
              <w:rPr>
                <w:b/>
              </w:rPr>
            </w:pPr>
            <w:r>
              <w:rPr>
                <w:b/>
              </w:rPr>
              <w:t>Přivítání dětí</w:t>
            </w:r>
          </w:p>
          <w:p w:rsidR="00425428" w:rsidRDefault="00425428" w:rsidP="00425428">
            <w:pPr>
              <w:pStyle w:val="Odstavecseseznamem"/>
              <w:numPr>
                <w:ilvl w:val="0"/>
                <w:numId w:val="2"/>
              </w:numPr>
              <w:ind w:left="318" w:hanging="318"/>
              <w:rPr>
                <w:b/>
              </w:rPr>
            </w:pPr>
            <w:r>
              <w:rPr>
                <w:b/>
              </w:rPr>
              <w:t>Zápis do třídní knihy</w:t>
            </w:r>
          </w:p>
          <w:p w:rsidR="00172E80" w:rsidRPr="00720F2D" w:rsidRDefault="00172E80" w:rsidP="00172E80">
            <w:pPr>
              <w:pStyle w:val="Odstavecseseznamem"/>
              <w:ind w:left="318"/>
              <w:rPr>
                <w:b/>
              </w:rPr>
            </w:pPr>
          </w:p>
        </w:tc>
        <w:tc>
          <w:tcPr>
            <w:tcW w:w="2300" w:type="dxa"/>
          </w:tcPr>
          <w:p w:rsidR="00425428" w:rsidRDefault="00425428" w:rsidP="005953C3"/>
        </w:tc>
      </w:tr>
      <w:tr w:rsidR="00425428" w:rsidRPr="00361A1D" w:rsidTr="005953C3">
        <w:trPr>
          <w:trHeight w:val="340"/>
        </w:trPr>
        <w:tc>
          <w:tcPr>
            <w:tcW w:w="9212" w:type="dxa"/>
            <w:gridSpan w:val="3"/>
            <w:shd w:val="clear" w:color="auto" w:fill="BFBFBF" w:themeFill="background1" w:themeFillShade="BF"/>
            <w:vAlign w:val="center"/>
          </w:tcPr>
          <w:p w:rsidR="00425428" w:rsidRPr="00361A1D" w:rsidRDefault="006C4F04" w:rsidP="005953C3">
            <w:pPr>
              <w:rPr>
                <w:b/>
              </w:rPr>
            </w:pPr>
            <w:r>
              <w:rPr>
                <w:b/>
              </w:rPr>
              <w:t>OPAKOVÁNÍ</w:t>
            </w:r>
          </w:p>
        </w:tc>
      </w:tr>
      <w:tr w:rsidR="00CA7D05" w:rsidTr="00720F2D">
        <w:tc>
          <w:tcPr>
            <w:tcW w:w="675" w:type="dxa"/>
          </w:tcPr>
          <w:p w:rsidR="00CA7D05" w:rsidRDefault="007073F9">
            <w:r>
              <w:t>5</w:t>
            </w:r>
            <w:r w:rsidR="00CA7D05">
              <w:t>´</w:t>
            </w:r>
          </w:p>
        </w:tc>
        <w:tc>
          <w:tcPr>
            <w:tcW w:w="6237" w:type="dxa"/>
          </w:tcPr>
          <w:p w:rsidR="00CA7D05" w:rsidRPr="00720F2D" w:rsidRDefault="00F27AA4" w:rsidP="00CA7D05">
            <w:pPr>
              <w:pStyle w:val="Odstavecseseznamem"/>
              <w:numPr>
                <w:ilvl w:val="0"/>
                <w:numId w:val="2"/>
              </w:numPr>
              <w:ind w:left="318" w:hanging="318"/>
              <w:rPr>
                <w:b/>
                <w:i/>
              </w:rPr>
            </w:pPr>
            <w:r>
              <w:rPr>
                <w:b/>
              </w:rPr>
              <w:t xml:space="preserve">OPAKOVÁNÍ </w:t>
            </w:r>
            <w:r w:rsidR="007073F9">
              <w:rPr>
                <w:b/>
              </w:rPr>
              <w:t xml:space="preserve">PROBRANÉHO UČIVA- </w:t>
            </w:r>
          </w:p>
          <w:p w:rsidR="00CA7D05" w:rsidRPr="00720F2D" w:rsidRDefault="00884BA9" w:rsidP="00653651">
            <w:pPr>
              <w:pStyle w:val="Odstavecseseznamem"/>
              <w:numPr>
                <w:ilvl w:val="0"/>
                <w:numId w:val="9"/>
              </w:numPr>
              <w:ind w:left="885" w:hanging="284"/>
            </w:pPr>
            <w:r>
              <w:rPr>
                <w:i/>
              </w:rPr>
              <w:t>Kdo si pamatuje, co jsme se už naučili o podstatných jménech? (pád, číslo, rod)</w:t>
            </w:r>
          </w:p>
          <w:p w:rsidR="00CA7D05" w:rsidRPr="00720F2D" w:rsidRDefault="00884BA9" w:rsidP="00653651">
            <w:pPr>
              <w:pStyle w:val="Odstavecseseznamem"/>
              <w:numPr>
                <w:ilvl w:val="0"/>
                <w:numId w:val="9"/>
              </w:numPr>
              <w:ind w:left="885" w:hanging="284"/>
              <w:rPr>
                <w:i/>
              </w:rPr>
            </w:pPr>
            <w:r>
              <w:rPr>
                <w:i/>
              </w:rPr>
              <w:t>Jaké máme pády, čísla a rody?</w:t>
            </w:r>
            <w:r w:rsidR="00F27AA4">
              <w:rPr>
                <w:i/>
              </w:rPr>
              <w:t xml:space="preserve"> – opakování praktickou metodou tak, že dětem házím míč a kladu otázky</w:t>
            </w:r>
            <w:r w:rsidR="007073F9">
              <w:rPr>
                <w:i/>
              </w:rPr>
              <w:t xml:space="preserve"> a drobné úkoly (jmenuj podstatné jméno rodu ženského,…)</w:t>
            </w:r>
            <w:r w:rsidR="00F27AA4">
              <w:rPr>
                <w:i/>
              </w:rPr>
              <w:t>, ten kdo míč chytí, odpoví na otázku a míč hodí zpět paní učitelce</w:t>
            </w:r>
          </w:p>
          <w:p w:rsidR="00172E80" w:rsidRPr="00720F2D" w:rsidRDefault="00172E80" w:rsidP="007073F9">
            <w:pPr>
              <w:pStyle w:val="Odstavecseseznamem"/>
              <w:ind w:left="885"/>
              <w:rPr>
                <w:b/>
              </w:rPr>
            </w:pPr>
          </w:p>
        </w:tc>
        <w:tc>
          <w:tcPr>
            <w:tcW w:w="2300" w:type="dxa"/>
          </w:tcPr>
          <w:p w:rsidR="00D25E33" w:rsidRDefault="00D25E33" w:rsidP="007073F9">
            <w:pPr>
              <w:jc w:val="center"/>
            </w:pPr>
            <w:r>
              <w:t>m</w:t>
            </w:r>
            <w:r w:rsidR="00F27AA4">
              <w:t>íč</w:t>
            </w:r>
          </w:p>
        </w:tc>
      </w:tr>
      <w:tr w:rsidR="00720F2D" w:rsidTr="00425428">
        <w:trPr>
          <w:trHeight w:val="454"/>
        </w:trPr>
        <w:tc>
          <w:tcPr>
            <w:tcW w:w="9212" w:type="dxa"/>
            <w:gridSpan w:val="3"/>
            <w:shd w:val="clear" w:color="auto" w:fill="000000" w:themeFill="text1"/>
            <w:vAlign w:val="center"/>
          </w:tcPr>
          <w:p w:rsidR="00720F2D" w:rsidRPr="00425428" w:rsidRDefault="00720F2D" w:rsidP="00425428">
            <w:pPr>
              <w:rPr>
                <w:b/>
                <w:sz w:val="26"/>
                <w:szCs w:val="26"/>
              </w:rPr>
            </w:pPr>
            <w:r w:rsidRPr="00425428">
              <w:rPr>
                <w:b/>
                <w:sz w:val="26"/>
                <w:szCs w:val="26"/>
              </w:rPr>
              <w:t>II. HLAVNÍ ČÁST</w:t>
            </w:r>
          </w:p>
        </w:tc>
      </w:tr>
      <w:tr w:rsidR="00425428" w:rsidTr="006E6339">
        <w:trPr>
          <w:trHeight w:val="340"/>
        </w:trPr>
        <w:tc>
          <w:tcPr>
            <w:tcW w:w="9212" w:type="dxa"/>
            <w:gridSpan w:val="3"/>
            <w:shd w:val="clear" w:color="auto" w:fill="BFBFBF" w:themeFill="background1" w:themeFillShade="BF"/>
            <w:vAlign w:val="center"/>
          </w:tcPr>
          <w:p w:rsidR="00425428" w:rsidRDefault="00425428" w:rsidP="00425428">
            <w:r>
              <w:rPr>
                <w:b/>
              </w:rPr>
              <w:t>VYVOZENÍ NOVÉHO UČIVA</w:t>
            </w:r>
          </w:p>
        </w:tc>
      </w:tr>
      <w:tr w:rsidR="00720F2D" w:rsidTr="00720F2D">
        <w:tc>
          <w:tcPr>
            <w:tcW w:w="675" w:type="dxa"/>
          </w:tcPr>
          <w:p w:rsidR="00720F2D" w:rsidRDefault="006C4F04">
            <w:r>
              <w:t>15</w:t>
            </w:r>
            <w:r w:rsidR="00720F2D">
              <w:t>´</w:t>
            </w:r>
          </w:p>
          <w:p w:rsidR="00CA7D05" w:rsidRDefault="00CA7D05"/>
          <w:p w:rsidR="00CA7D05" w:rsidRDefault="00CA7D05"/>
          <w:p w:rsidR="00CA7D05" w:rsidRDefault="00CA7D05"/>
        </w:tc>
        <w:tc>
          <w:tcPr>
            <w:tcW w:w="6237" w:type="dxa"/>
          </w:tcPr>
          <w:p w:rsidR="007073F9" w:rsidRPr="007073F9" w:rsidRDefault="00D86C87" w:rsidP="00D25E33">
            <w:pPr>
              <w:pStyle w:val="Odstavecseseznamem"/>
              <w:numPr>
                <w:ilvl w:val="0"/>
                <w:numId w:val="2"/>
              </w:numPr>
              <w:ind w:left="318" w:hanging="284"/>
              <w:rPr>
                <w:b/>
                <w:i/>
              </w:rPr>
            </w:pPr>
            <w:r w:rsidRPr="00653651">
              <w:rPr>
                <w:b/>
              </w:rPr>
              <w:t>MOTIVACE:</w:t>
            </w:r>
            <w:r w:rsidR="00BB74EA">
              <w:rPr>
                <w:b/>
              </w:rPr>
              <w:t xml:space="preserve"> </w:t>
            </w:r>
            <w:r w:rsidR="00720F2D" w:rsidRPr="00653651">
              <w:rPr>
                <w:i/>
              </w:rPr>
              <w:t xml:space="preserve"> </w:t>
            </w:r>
            <w:r w:rsidR="00E45882">
              <w:rPr>
                <w:b/>
              </w:rPr>
              <w:t>POSLECH POHÁDKY A ŘÍZENÝ ROZHOVOR</w:t>
            </w:r>
          </w:p>
          <w:p w:rsidR="007073F9" w:rsidRPr="00720F2D" w:rsidRDefault="007073F9" w:rsidP="007073F9">
            <w:pPr>
              <w:pStyle w:val="Odstavecseseznamem"/>
              <w:numPr>
                <w:ilvl w:val="0"/>
                <w:numId w:val="9"/>
              </w:numPr>
              <w:ind w:left="885" w:hanging="284"/>
              <w:rPr>
                <w:i/>
              </w:rPr>
            </w:pPr>
            <w:r>
              <w:rPr>
                <w:i/>
              </w:rPr>
              <w:t>Děti dobře poslouchejte, pustím vám jednu krátkou pohádku a potom se vás budu ptát, o čem byla, co se tam dělo a kdo v ní vystupoval? (</w:t>
            </w:r>
            <w:hyperlink r:id="rId10" w:history="1">
              <w:r w:rsidRPr="00F67761">
                <w:rPr>
                  <w:rStyle w:val="Hypertextovodkaz"/>
                  <w:i/>
                </w:rPr>
                <w:t>http://www.rozhlas.cz/webik/minutovepohadky/_zprava/pohadka-k-poslechu-pripad-detektiva-lupicky--1216382</w:t>
              </w:r>
            </w:hyperlink>
            <w:r>
              <w:rPr>
                <w:i/>
              </w:rPr>
              <w:t>)</w:t>
            </w:r>
          </w:p>
          <w:p w:rsidR="007073F9" w:rsidRDefault="007073F9" w:rsidP="007073F9">
            <w:pPr>
              <w:pStyle w:val="Odstavecseseznamem"/>
              <w:numPr>
                <w:ilvl w:val="0"/>
                <w:numId w:val="9"/>
              </w:numPr>
              <w:ind w:left="885" w:hanging="284"/>
              <w:rPr>
                <w:i/>
              </w:rPr>
            </w:pPr>
            <w:r>
              <w:rPr>
                <w:i/>
              </w:rPr>
              <w:t>O kom pohádka byla?</w:t>
            </w:r>
          </w:p>
          <w:p w:rsidR="007073F9" w:rsidRDefault="007073F9" w:rsidP="007073F9">
            <w:pPr>
              <w:pStyle w:val="Odstavecseseznamem"/>
              <w:numPr>
                <w:ilvl w:val="0"/>
                <w:numId w:val="9"/>
              </w:numPr>
              <w:ind w:left="885" w:hanging="284"/>
              <w:rPr>
                <w:i/>
              </w:rPr>
            </w:pPr>
            <w:r>
              <w:rPr>
                <w:i/>
              </w:rPr>
              <w:t>Kdo to je detektiv, co má na práci a co při ní používá?</w:t>
            </w:r>
          </w:p>
          <w:p w:rsidR="007073F9" w:rsidRPr="00F67761" w:rsidRDefault="007073F9" w:rsidP="007073F9">
            <w:pPr>
              <w:pStyle w:val="Odstavecseseznamem"/>
              <w:numPr>
                <w:ilvl w:val="0"/>
                <w:numId w:val="9"/>
              </w:numPr>
              <w:ind w:left="885" w:hanging="284"/>
              <w:rPr>
                <w:i/>
              </w:rPr>
            </w:pPr>
            <w:r>
              <w:rPr>
                <w:i/>
              </w:rPr>
              <w:t>Jakého rodu je detektiv? – a právě ten rod mužský nás bude dnes zajímat</w:t>
            </w:r>
          </w:p>
          <w:p w:rsidR="007073F9" w:rsidRPr="007073F9" w:rsidRDefault="007073F9" w:rsidP="007073F9">
            <w:pPr>
              <w:pStyle w:val="Odstavecseseznamem"/>
              <w:ind w:left="318"/>
              <w:rPr>
                <w:b/>
                <w:i/>
              </w:rPr>
            </w:pPr>
          </w:p>
          <w:p w:rsidR="00CA7D05" w:rsidRPr="008270D1" w:rsidRDefault="00D25E33" w:rsidP="00D25E33">
            <w:pPr>
              <w:pStyle w:val="Odstavecseseznamem"/>
              <w:numPr>
                <w:ilvl w:val="0"/>
                <w:numId w:val="2"/>
              </w:numPr>
              <w:ind w:left="318" w:hanging="284"/>
              <w:rPr>
                <w:b/>
                <w:i/>
              </w:rPr>
            </w:pPr>
            <w:r>
              <w:rPr>
                <w:b/>
                <w:i/>
              </w:rPr>
              <w:t xml:space="preserve">Obrázky pod lupou- </w:t>
            </w:r>
            <w:r w:rsidR="00E45882">
              <w:rPr>
                <w:b/>
                <w:i/>
              </w:rPr>
              <w:t xml:space="preserve">(na tabuli je namalovaná velká lupa a v ní jsou magnetem předělané obrázky) </w:t>
            </w:r>
            <w:r w:rsidRPr="00D25E33">
              <w:rPr>
                <w:i/>
              </w:rPr>
              <w:t xml:space="preserve">z nás všech tady ve třídě se stanou </w:t>
            </w:r>
            <w:r w:rsidR="007073F9">
              <w:rPr>
                <w:i/>
              </w:rPr>
              <w:t xml:space="preserve">detektivové, protože musíme vyřešit jeden velmi zapeklitý případ detektiva Lupičky. </w:t>
            </w:r>
            <w:r w:rsidR="00EF7A08">
              <w:rPr>
                <w:i/>
              </w:rPr>
              <w:t>Jeden popleta</w:t>
            </w:r>
            <w:r w:rsidR="00BC7E1B">
              <w:rPr>
                <w:i/>
              </w:rPr>
              <w:t xml:space="preserve">, o něco starší než jsme </w:t>
            </w:r>
            <w:r w:rsidR="00582BFE">
              <w:rPr>
                <w:i/>
              </w:rPr>
              <w:t xml:space="preserve">my, mu zavolal, protože si neví rady s podstatnými jmény. Všechna se mu zamotala a on vůbec netuší, jak si je roztřídit, aby v nich měl pořádek a věděl, kdy je používat. Čeká nás tedy velmi náročný úkol, abychom jak </w:t>
            </w:r>
            <w:proofErr w:type="spellStart"/>
            <w:r w:rsidR="00582BFE">
              <w:rPr>
                <w:i/>
              </w:rPr>
              <w:t>Lupičkovi</w:t>
            </w:r>
            <w:proofErr w:type="spellEnd"/>
            <w:r w:rsidR="00582BFE">
              <w:rPr>
                <w:i/>
              </w:rPr>
              <w:t>, který nemůže případ vzít, protože onemocněl a leží s vysokou teplotou v posteli,</w:t>
            </w:r>
            <w:r w:rsidR="00EF7A08">
              <w:rPr>
                <w:i/>
              </w:rPr>
              <w:t xml:space="preserve"> tak popletovi</w:t>
            </w:r>
            <w:r w:rsidR="00582BFE">
              <w:rPr>
                <w:i/>
              </w:rPr>
              <w:t xml:space="preserve"> pomohli. </w:t>
            </w:r>
            <w:r w:rsidR="007073F9">
              <w:rPr>
                <w:i/>
              </w:rPr>
              <w:t>Na tabuli máme spoustu obrázků</w:t>
            </w:r>
            <w:r>
              <w:rPr>
                <w:i/>
              </w:rPr>
              <w:t xml:space="preserve"> po</w:t>
            </w:r>
            <w:r w:rsidR="007073F9">
              <w:rPr>
                <w:i/>
              </w:rPr>
              <w:t>d</w:t>
            </w:r>
            <w:r>
              <w:rPr>
                <w:i/>
              </w:rPr>
              <w:t xml:space="preserve"> lupou. A proč pod lupou? Protože jsou pomíchaná. </w:t>
            </w:r>
            <w:r w:rsidR="007073F9">
              <w:rPr>
                <w:i/>
              </w:rPr>
              <w:t>Jsou tam slova všech tří rodů</w:t>
            </w:r>
            <w:r w:rsidR="00E45882">
              <w:rPr>
                <w:i/>
              </w:rPr>
              <w:t>. Pomůžeme mu děti tento případ vyřešit? (děti chodí po vyvolání k tabuli, vyberou si obrázek, určí u něj rod, celá třída zkontroluje, poté obrázek připne na předem určené místo- jedině obrázky rodu mužského necháme pod lupou)</w:t>
            </w:r>
            <w:r w:rsidR="006C4F04">
              <w:rPr>
                <w:i/>
              </w:rPr>
              <w:t xml:space="preserve"> Obrázky jakého rodu nám zůstaly pod lupou? Ano, a ty si tam musíme nechat, protože ten nejzáhadnější případ nás teprve čeká. Tak si na ně posvítíme.</w:t>
            </w:r>
            <w:r w:rsidR="00BC7E1B">
              <w:rPr>
                <w:i/>
              </w:rPr>
              <w:t xml:space="preserve"> U všech jmen mužského totiž musíme vždy určit i jejich životnost.</w:t>
            </w:r>
          </w:p>
          <w:p w:rsidR="008270D1" w:rsidRDefault="008270D1" w:rsidP="008270D1">
            <w:pPr>
              <w:rPr>
                <w:b/>
                <w:i/>
              </w:rPr>
            </w:pPr>
          </w:p>
          <w:p w:rsidR="008270D1" w:rsidRDefault="008270D1" w:rsidP="008270D1">
            <w:pPr>
              <w:rPr>
                <w:b/>
                <w:i/>
              </w:rPr>
            </w:pPr>
          </w:p>
          <w:p w:rsidR="008270D1" w:rsidRPr="008270D1" w:rsidRDefault="008270D1" w:rsidP="008270D1">
            <w:pPr>
              <w:rPr>
                <w:b/>
                <w:i/>
              </w:rPr>
            </w:pPr>
          </w:p>
          <w:p w:rsidR="00172E80" w:rsidRPr="00172E80" w:rsidRDefault="00172E80" w:rsidP="00172E80">
            <w:pPr>
              <w:pStyle w:val="Odstavecseseznamem"/>
              <w:ind w:left="885"/>
            </w:pPr>
          </w:p>
        </w:tc>
        <w:tc>
          <w:tcPr>
            <w:tcW w:w="2300" w:type="dxa"/>
          </w:tcPr>
          <w:p w:rsidR="00720F2D" w:rsidRDefault="00720F2D"/>
          <w:p w:rsidR="007073F9" w:rsidRDefault="007073F9">
            <w:r>
              <w:t>nahrávka pohádky,</w:t>
            </w:r>
          </w:p>
          <w:p w:rsidR="00CA7D05" w:rsidRDefault="004204B2">
            <w:r>
              <w:t>vytisknuté obrázky, velká lupa na tabuli</w:t>
            </w:r>
            <w:r w:rsidR="00E45882">
              <w:t>,</w:t>
            </w:r>
          </w:p>
          <w:p w:rsidR="00E45882" w:rsidRPr="00047AE6" w:rsidRDefault="00E45882">
            <w:r>
              <w:t>magnety</w:t>
            </w:r>
          </w:p>
        </w:tc>
      </w:tr>
      <w:tr w:rsidR="00653651" w:rsidTr="00720F2D">
        <w:tc>
          <w:tcPr>
            <w:tcW w:w="675" w:type="dxa"/>
          </w:tcPr>
          <w:p w:rsidR="00653651" w:rsidRDefault="004C18EA">
            <w:r>
              <w:lastRenderedPageBreak/>
              <w:t>5</w:t>
            </w:r>
            <w:r w:rsidR="00653651">
              <w:t>´</w:t>
            </w:r>
          </w:p>
        </w:tc>
        <w:tc>
          <w:tcPr>
            <w:tcW w:w="6237" w:type="dxa"/>
          </w:tcPr>
          <w:p w:rsidR="00653651" w:rsidRPr="004204B2" w:rsidRDefault="004204B2" w:rsidP="00653651">
            <w:pPr>
              <w:pStyle w:val="Odstavecseseznamem"/>
              <w:numPr>
                <w:ilvl w:val="0"/>
                <w:numId w:val="8"/>
              </w:numPr>
              <w:ind w:left="318" w:hanging="284"/>
              <w:rPr>
                <w:b/>
                <w:i/>
              </w:rPr>
            </w:pPr>
            <w:r>
              <w:rPr>
                <w:b/>
              </w:rPr>
              <w:t xml:space="preserve">INSTRUKTÁŽ K NOVÉMU </w:t>
            </w:r>
            <w:r w:rsidR="00280322">
              <w:rPr>
                <w:b/>
              </w:rPr>
              <w:t>UČIVU A ŘÍZENÝ ROZHOVOR:</w:t>
            </w:r>
          </w:p>
          <w:p w:rsidR="004204B2" w:rsidRPr="00E8325A" w:rsidRDefault="004204B2" w:rsidP="004204B2">
            <w:pPr>
              <w:pStyle w:val="Odstavecseseznamem"/>
              <w:ind w:left="318"/>
              <w:rPr>
                <w:b/>
                <w:i/>
              </w:rPr>
            </w:pPr>
            <w:r w:rsidRPr="00E8325A">
              <w:rPr>
                <w:b/>
                <w:i/>
              </w:rPr>
              <w:t>Abychom mohli vyřešit záhadu pod naší lupou, potřebujeme znát tyto důležitá pravidla</w:t>
            </w:r>
            <w:r w:rsidR="008270D1">
              <w:rPr>
                <w:b/>
                <w:i/>
              </w:rPr>
              <w:t xml:space="preserve">, která nám detektiv Lupička poslal, abychom si s tak těžkým případem poradili: </w:t>
            </w:r>
          </w:p>
          <w:p w:rsidR="004204B2" w:rsidRPr="00E8325A" w:rsidRDefault="004204B2" w:rsidP="004204B2">
            <w:pPr>
              <w:pStyle w:val="Odstavecseseznamem"/>
              <w:numPr>
                <w:ilvl w:val="0"/>
                <w:numId w:val="19"/>
              </w:numPr>
              <w:rPr>
                <w:i/>
              </w:rPr>
            </w:pPr>
            <w:r w:rsidRPr="00E8325A">
              <w:rPr>
                <w:i/>
              </w:rPr>
              <w:t>Životnost určujeme jen u podstatných jmen rodu mužského</w:t>
            </w:r>
          </w:p>
          <w:p w:rsidR="004204B2" w:rsidRDefault="004204B2" w:rsidP="004204B2">
            <w:pPr>
              <w:pStyle w:val="Odstavecseseznamem"/>
              <w:numPr>
                <w:ilvl w:val="0"/>
                <w:numId w:val="19"/>
              </w:numPr>
              <w:rPr>
                <w:i/>
              </w:rPr>
            </w:pPr>
            <w:r w:rsidRPr="00E8325A">
              <w:rPr>
                <w:i/>
              </w:rPr>
              <w:t>Pro určení stačí porovnat tvary jména v 1. a 4. pádu</w:t>
            </w:r>
            <w:r w:rsidR="00A2699A">
              <w:rPr>
                <w:i/>
              </w:rPr>
              <w:t xml:space="preserve"> čísla jednotného</w:t>
            </w:r>
            <w:r w:rsidR="00A8274A" w:rsidRPr="00E8325A">
              <w:rPr>
                <w:i/>
              </w:rPr>
              <w:t>, když slovo změní tvar- pohne se, ožije- tak je slovo životné, když se nezmění- nepohne se, zkusím ho ještě probudit- musíme si totéž říct i v množném čísle, když se ani poté tvar nezmění, slovo je neživotné (uvedu příklady: dědeček, automobil</w:t>
            </w:r>
            <w:r w:rsidR="00955EB5">
              <w:rPr>
                <w:i/>
              </w:rPr>
              <w:t>)</w:t>
            </w:r>
          </w:p>
          <w:p w:rsidR="00AB16AC" w:rsidRPr="00E8325A" w:rsidRDefault="00AB16AC" w:rsidP="004204B2">
            <w:pPr>
              <w:pStyle w:val="Odstavecseseznamem"/>
              <w:numPr>
                <w:ilvl w:val="0"/>
                <w:numId w:val="19"/>
              </w:numPr>
              <w:rPr>
                <w:i/>
              </w:rPr>
            </w:pPr>
            <w:r>
              <w:rPr>
                <w:i/>
              </w:rPr>
              <w:t xml:space="preserve">Máme tady také jedno ALE POZOR pravidlo, které zní: když je něco neživé ve skutečnosti, třeba </w:t>
            </w:r>
            <w:proofErr w:type="spellStart"/>
            <w:r>
              <w:rPr>
                <w:i/>
              </w:rPr>
              <w:t>střašák</w:t>
            </w:r>
            <w:proofErr w:type="spellEnd"/>
            <w:r>
              <w:rPr>
                <w:i/>
              </w:rPr>
              <w:t>, tak to ještě neznamená, že bude neživotné i v českém jazyce!</w:t>
            </w:r>
            <w:r w:rsidR="007D4BB2">
              <w:rPr>
                <w:i/>
              </w:rPr>
              <w:t xml:space="preserve"> (prakticky ukážu v tabulce na tabuli)</w:t>
            </w:r>
          </w:p>
          <w:p w:rsidR="00280322" w:rsidRPr="00E8325A" w:rsidRDefault="00280322" w:rsidP="00AB16AC">
            <w:pPr>
              <w:pStyle w:val="Odstavecseseznamem"/>
              <w:numPr>
                <w:ilvl w:val="0"/>
                <w:numId w:val="19"/>
              </w:numPr>
              <w:rPr>
                <w:i/>
              </w:rPr>
            </w:pPr>
            <w:r w:rsidRPr="00E8325A">
              <w:rPr>
                <w:i/>
              </w:rPr>
              <w:t>Protože tohle musíme vědět tak si to zopakujeme:</w:t>
            </w:r>
          </w:p>
          <w:p w:rsidR="00280322" w:rsidRPr="00E8325A" w:rsidRDefault="00280322" w:rsidP="00280322">
            <w:pPr>
              <w:pStyle w:val="Odstavecseseznamem"/>
              <w:numPr>
                <w:ilvl w:val="0"/>
                <w:numId w:val="20"/>
              </w:numPr>
              <w:rPr>
                <w:i/>
              </w:rPr>
            </w:pPr>
            <w:r w:rsidRPr="00E8325A">
              <w:rPr>
                <w:i/>
              </w:rPr>
              <w:t>Jaké je naše 1. pravidlo?</w:t>
            </w:r>
          </w:p>
          <w:p w:rsidR="00280322" w:rsidRPr="00E8325A" w:rsidRDefault="00280322" w:rsidP="00280322">
            <w:pPr>
              <w:pStyle w:val="Odstavecseseznamem"/>
              <w:numPr>
                <w:ilvl w:val="0"/>
                <w:numId w:val="20"/>
              </w:numPr>
              <w:rPr>
                <w:i/>
              </w:rPr>
            </w:pPr>
            <w:r w:rsidRPr="00E8325A">
              <w:rPr>
                <w:i/>
              </w:rPr>
              <w:t>Jaké je naše 2. pravidlo?</w:t>
            </w:r>
          </w:p>
          <w:p w:rsidR="00280322" w:rsidRPr="00E8325A" w:rsidRDefault="007D4BB2" w:rsidP="00280322">
            <w:pPr>
              <w:pStyle w:val="Odstavecseseznamem"/>
              <w:numPr>
                <w:ilvl w:val="0"/>
                <w:numId w:val="20"/>
              </w:numPr>
              <w:rPr>
                <w:i/>
              </w:rPr>
            </w:pPr>
            <w:r>
              <w:rPr>
                <w:i/>
              </w:rPr>
              <w:t>A jaké je naše ALE POZOR pravidlo</w:t>
            </w:r>
            <w:r w:rsidR="00280322" w:rsidRPr="00E8325A">
              <w:rPr>
                <w:i/>
              </w:rPr>
              <w:t>?</w:t>
            </w:r>
          </w:p>
          <w:p w:rsidR="00172E80" w:rsidRPr="00172E80" w:rsidRDefault="00172E80" w:rsidP="004204B2">
            <w:pPr>
              <w:pStyle w:val="Odstavecseseznamem"/>
            </w:pPr>
          </w:p>
        </w:tc>
        <w:tc>
          <w:tcPr>
            <w:tcW w:w="2300" w:type="dxa"/>
          </w:tcPr>
          <w:p w:rsidR="00653651" w:rsidRDefault="00653651"/>
          <w:p w:rsidR="00653651" w:rsidRPr="009423EF" w:rsidRDefault="00653651" w:rsidP="00280322">
            <w:pPr>
              <w:rPr>
                <w:b/>
                <w:i/>
              </w:rPr>
            </w:pPr>
          </w:p>
        </w:tc>
      </w:tr>
      <w:tr w:rsidR="00653651" w:rsidTr="00720F2D">
        <w:tc>
          <w:tcPr>
            <w:tcW w:w="675" w:type="dxa"/>
          </w:tcPr>
          <w:p w:rsidR="00653651" w:rsidRDefault="00AB6D68" w:rsidP="002560A0">
            <w:r>
              <w:t>7</w:t>
            </w:r>
            <w:r w:rsidR="00653651">
              <w:t>´</w:t>
            </w:r>
          </w:p>
        </w:tc>
        <w:tc>
          <w:tcPr>
            <w:tcW w:w="6237" w:type="dxa"/>
          </w:tcPr>
          <w:p w:rsidR="00653651" w:rsidRDefault="00B72563" w:rsidP="00653651">
            <w:pPr>
              <w:pStyle w:val="Odstavecseseznamem"/>
              <w:numPr>
                <w:ilvl w:val="0"/>
                <w:numId w:val="8"/>
              </w:numPr>
              <w:ind w:left="318" w:hanging="284"/>
              <w:rPr>
                <w:b/>
              </w:rPr>
            </w:pPr>
            <w:r>
              <w:rPr>
                <w:b/>
              </w:rPr>
              <w:t>MANIPULAČNÍ ČINNOST- práce na tabuli</w:t>
            </w:r>
            <w:r w:rsidR="00167E20">
              <w:rPr>
                <w:b/>
              </w:rPr>
              <w:t xml:space="preserve"> (když už víme to nejdůležitější, co je k řešení případu zapotřebí, tak se do toho pustíme, snad </w:t>
            </w:r>
            <w:proofErr w:type="spellStart"/>
            <w:r w:rsidR="00167E20">
              <w:rPr>
                <w:b/>
              </w:rPr>
              <w:t>Lupičkovi</w:t>
            </w:r>
            <w:proofErr w:type="spellEnd"/>
            <w:r w:rsidR="00167E20">
              <w:rPr>
                <w:b/>
              </w:rPr>
              <w:t xml:space="preserve"> pomůžeme, aby byl na nás pyšný)</w:t>
            </w:r>
          </w:p>
          <w:p w:rsidR="008270D1" w:rsidRPr="00653651" w:rsidRDefault="008270D1" w:rsidP="008270D1">
            <w:pPr>
              <w:pStyle w:val="Odstavecseseznamem"/>
              <w:ind w:left="318"/>
              <w:rPr>
                <w:b/>
              </w:rPr>
            </w:pPr>
            <w:r>
              <w:rPr>
                <w:b/>
              </w:rPr>
              <w:t xml:space="preserve">                     </w:t>
            </w:r>
          </w:p>
          <w:p w:rsidR="00653651" w:rsidRDefault="00A8274A" w:rsidP="00A8274A">
            <w:pPr>
              <w:pStyle w:val="Odstavecseseznamem"/>
              <w:numPr>
                <w:ilvl w:val="0"/>
                <w:numId w:val="21"/>
              </w:numPr>
            </w:pPr>
            <w:r>
              <w:t>Jeden detektiv půjde, vezme obrázek z lupy, řekne co to je a přidělá ho do tabulky do sloupce obrázky, druhý detektiv určí 1. pád</w:t>
            </w:r>
            <w:r w:rsidR="00167E20">
              <w:t xml:space="preserve"> </w:t>
            </w:r>
            <w:proofErr w:type="gramStart"/>
            <w:r w:rsidR="00167E20">
              <w:t>j.č.</w:t>
            </w:r>
            <w:proofErr w:type="gramEnd"/>
            <w:r>
              <w:t xml:space="preserve"> a napíše do tabulky, třetí detektiv napíše 4. pád</w:t>
            </w:r>
            <w:r w:rsidR="00167E20">
              <w:t xml:space="preserve"> j.č., když se tvar změní, tak přijde</w:t>
            </w:r>
            <w:r>
              <w:t xml:space="preserve"> čtvrtý</w:t>
            </w:r>
            <w:r w:rsidR="00167E20">
              <w:t xml:space="preserve"> detektiv a</w:t>
            </w:r>
            <w:r>
              <w:t xml:space="preserve"> určí, jestli je slovo životné nebo neživotné</w:t>
            </w:r>
            <w:r w:rsidR="00E8325A">
              <w:t>.</w:t>
            </w:r>
            <w:r w:rsidR="00167E20">
              <w:t xml:space="preserve"> Když se tvar nezmění, přijdou další dva detektivové a napíšou slovo ještě v množných číslech pod číslo jednotné.</w:t>
            </w:r>
            <w:r w:rsidR="00E8325A">
              <w:t xml:space="preserve"> Takto pokračujeme se všemi obrázky.</w:t>
            </w:r>
          </w:p>
          <w:p w:rsidR="00172E80" w:rsidRPr="00172E80" w:rsidRDefault="00172E80" w:rsidP="00172E80">
            <w:pPr>
              <w:pStyle w:val="Odstavecseseznamem"/>
              <w:ind w:left="885"/>
            </w:pPr>
          </w:p>
        </w:tc>
        <w:tc>
          <w:tcPr>
            <w:tcW w:w="2300" w:type="dxa"/>
          </w:tcPr>
          <w:p w:rsidR="00653651" w:rsidRDefault="00B72563" w:rsidP="00B72563">
            <w:pPr>
              <w:jc w:val="center"/>
            </w:pPr>
            <w:r>
              <w:t>křída, tabule, magnety</w:t>
            </w:r>
          </w:p>
          <w:p w:rsidR="00653651" w:rsidRDefault="00653651" w:rsidP="00A8274A"/>
        </w:tc>
      </w:tr>
    </w:tbl>
    <w:p w:rsidR="00172E80" w:rsidRDefault="00172E80"/>
    <w:tbl>
      <w:tblPr>
        <w:tblStyle w:val="Mkatabulky"/>
        <w:tblW w:w="0" w:type="auto"/>
        <w:tblLook w:val="04A0" w:firstRow="1" w:lastRow="0" w:firstColumn="1" w:lastColumn="0" w:noHBand="0" w:noVBand="1"/>
      </w:tblPr>
      <w:tblGrid>
        <w:gridCol w:w="668"/>
        <w:gridCol w:w="6096"/>
        <w:gridCol w:w="2298"/>
      </w:tblGrid>
      <w:tr w:rsidR="00FD62EE" w:rsidTr="00E8325A">
        <w:trPr>
          <w:trHeight w:val="340"/>
        </w:trPr>
        <w:tc>
          <w:tcPr>
            <w:tcW w:w="9062" w:type="dxa"/>
            <w:gridSpan w:val="3"/>
            <w:shd w:val="clear" w:color="auto" w:fill="BFBFBF" w:themeFill="background1" w:themeFillShade="BF"/>
            <w:vAlign w:val="center"/>
          </w:tcPr>
          <w:p w:rsidR="00FD62EE" w:rsidRDefault="00FD62EE" w:rsidP="00FD62EE">
            <w:r>
              <w:rPr>
                <w:b/>
              </w:rPr>
              <w:t>UPEVŇENÍ NOVÝCH TERMÍNŮ, PROCVIČOVÁNÍ UČIVA</w:t>
            </w:r>
          </w:p>
        </w:tc>
      </w:tr>
      <w:tr w:rsidR="00653651" w:rsidTr="00E8325A">
        <w:tc>
          <w:tcPr>
            <w:tcW w:w="668" w:type="dxa"/>
          </w:tcPr>
          <w:p w:rsidR="00653651" w:rsidRDefault="00AB6D68" w:rsidP="00625046">
            <w:r>
              <w:t>8</w:t>
            </w:r>
            <w:r w:rsidR="001B51C4">
              <w:t>´</w:t>
            </w:r>
          </w:p>
        </w:tc>
        <w:tc>
          <w:tcPr>
            <w:tcW w:w="6096" w:type="dxa"/>
          </w:tcPr>
          <w:p w:rsidR="00B57694" w:rsidRPr="00B57694" w:rsidRDefault="00B57694" w:rsidP="00B72563">
            <w:pPr>
              <w:pStyle w:val="Odstavecseseznamem"/>
              <w:numPr>
                <w:ilvl w:val="0"/>
                <w:numId w:val="8"/>
              </w:numPr>
              <w:rPr>
                <w:b/>
                <w:i/>
              </w:rPr>
            </w:pPr>
            <w:r>
              <w:rPr>
                <w:b/>
              </w:rPr>
              <w:t>PRÁCE S PRACOVNÍM LISTEM:</w:t>
            </w:r>
          </w:p>
          <w:p w:rsidR="00653651" w:rsidRPr="00B72563" w:rsidRDefault="00B72563" w:rsidP="00B57694">
            <w:pPr>
              <w:pStyle w:val="Odstavecseseznamem"/>
              <w:numPr>
                <w:ilvl w:val="0"/>
                <w:numId w:val="22"/>
              </w:numPr>
              <w:rPr>
                <w:b/>
                <w:i/>
              </w:rPr>
            </w:pPr>
            <w:r w:rsidRPr="00B72563">
              <w:rPr>
                <w:i/>
              </w:rPr>
              <w:t>Když už víme, jak záhadu pod lupou řešit, rozdáme si pracovní listy</w:t>
            </w:r>
            <w:r w:rsidR="00EF7A08">
              <w:rPr>
                <w:i/>
              </w:rPr>
              <w:t>, aby se detektiv Lupička opravdu přesvědčil, že tomu rozumíme. Každý detektiv se z každého případu musí ponaučit, něco nového se dozvědět a pamatovat si to navždy, aby byl příště rychlejší a lepší</w:t>
            </w:r>
            <w:r w:rsidR="00B57694">
              <w:rPr>
                <w:i/>
              </w:rPr>
              <w:t>. Každý si nejprve sám z obrázku, kde detektivové ve své pracovně řeší zap</w:t>
            </w:r>
            <w:r w:rsidR="008B7BCF">
              <w:rPr>
                <w:i/>
              </w:rPr>
              <w:t>eklitou záhadu, najde 8 slov mužského rodu a zapíše do tabulky pod sebe. Po 2</w:t>
            </w:r>
            <w:r w:rsidR="00B57694">
              <w:rPr>
                <w:i/>
              </w:rPr>
              <w:t xml:space="preserve"> minutách si </w:t>
            </w:r>
            <w:r w:rsidR="008B7BCF">
              <w:rPr>
                <w:i/>
              </w:rPr>
              <w:t xml:space="preserve">řekneme slova, která jsme našli vyvoláváním hlásících se dětí. Ty děti, které nebudou mít všech 8, si je postupně dopíší. Když se pak zpětně </w:t>
            </w:r>
            <w:r w:rsidR="008B7BCF">
              <w:rPr>
                <w:i/>
              </w:rPr>
              <w:lastRenderedPageBreak/>
              <w:t>podíváme na naše pravidla, která jsou uvedená i v pracovním listu, tak zjistíme, že si pravidlo 1. můžeme odškrtnout. Poté děti dostanou úkol samostatně vyřešit 1. slovo ve své tabulce (ve správném políčku udělají křížek). Následuje společná kontrola, kdy každé dítě postupně řekne své první slovo a nahlas ho odůvodní, abychom si byli jistí, že děti učivu porozuměly. Zbytek slov děti dodělají za domácí úkol.</w:t>
            </w:r>
          </w:p>
        </w:tc>
        <w:tc>
          <w:tcPr>
            <w:tcW w:w="2298" w:type="dxa"/>
          </w:tcPr>
          <w:p w:rsidR="00653651" w:rsidRDefault="00653651" w:rsidP="00625046"/>
          <w:p w:rsidR="001566A0" w:rsidRDefault="008B7BCF" w:rsidP="008B7BCF">
            <w:pPr>
              <w:jc w:val="center"/>
            </w:pPr>
            <w:r>
              <w:t>pracovní list</w:t>
            </w:r>
          </w:p>
        </w:tc>
      </w:tr>
      <w:tr w:rsidR="00814138" w:rsidRPr="00720F2D" w:rsidTr="00E8325A">
        <w:trPr>
          <w:trHeight w:val="454"/>
        </w:trPr>
        <w:tc>
          <w:tcPr>
            <w:tcW w:w="9062" w:type="dxa"/>
            <w:gridSpan w:val="3"/>
            <w:shd w:val="clear" w:color="auto" w:fill="000000" w:themeFill="text1"/>
            <w:vAlign w:val="center"/>
          </w:tcPr>
          <w:p w:rsidR="00814138" w:rsidRPr="00FD62EE" w:rsidRDefault="00814138" w:rsidP="00FD62EE">
            <w:pPr>
              <w:rPr>
                <w:b/>
                <w:sz w:val="26"/>
                <w:szCs w:val="26"/>
              </w:rPr>
            </w:pPr>
            <w:r w:rsidRPr="00FD62EE">
              <w:rPr>
                <w:b/>
                <w:sz w:val="26"/>
                <w:szCs w:val="26"/>
              </w:rPr>
              <w:lastRenderedPageBreak/>
              <w:t xml:space="preserve">III. </w:t>
            </w:r>
            <w:r w:rsidR="00545DDD" w:rsidRPr="00FD62EE">
              <w:rPr>
                <w:b/>
                <w:sz w:val="26"/>
                <w:szCs w:val="26"/>
              </w:rPr>
              <w:t xml:space="preserve">ZÁVĚREČNÁ </w:t>
            </w:r>
            <w:r w:rsidRPr="00FD62EE">
              <w:rPr>
                <w:b/>
                <w:sz w:val="26"/>
                <w:szCs w:val="26"/>
              </w:rPr>
              <w:t>ČÁST</w:t>
            </w:r>
          </w:p>
        </w:tc>
      </w:tr>
      <w:tr w:rsidR="00FD62EE" w:rsidTr="00E8325A">
        <w:trPr>
          <w:trHeight w:val="340"/>
        </w:trPr>
        <w:tc>
          <w:tcPr>
            <w:tcW w:w="9062" w:type="dxa"/>
            <w:gridSpan w:val="3"/>
            <w:shd w:val="clear" w:color="auto" w:fill="BFBFBF" w:themeFill="background1" w:themeFillShade="BF"/>
            <w:vAlign w:val="center"/>
          </w:tcPr>
          <w:p w:rsidR="00FD62EE" w:rsidRDefault="00FD62EE" w:rsidP="00FD62EE">
            <w:r>
              <w:rPr>
                <w:b/>
              </w:rPr>
              <w:t>ZOPAKOVÁNÍ NOVÝCH TERMÍNŮ</w:t>
            </w:r>
          </w:p>
        </w:tc>
      </w:tr>
      <w:tr w:rsidR="00A62B10" w:rsidTr="00E8325A">
        <w:tc>
          <w:tcPr>
            <w:tcW w:w="668" w:type="dxa"/>
          </w:tcPr>
          <w:p w:rsidR="00A62B10" w:rsidRDefault="00AB6D68" w:rsidP="00625046">
            <w:r>
              <w:t>1</w:t>
            </w:r>
            <w:r w:rsidR="00A62B10">
              <w:t>´</w:t>
            </w:r>
          </w:p>
        </w:tc>
        <w:tc>
          <w:tcPr>
            <w:tcW w:w="6096" w:type="dxa"/>
          </w:tcPr>
          <w:p w:rsidR="00A62B10" w:rsidRDefault="00A62B10" w:rsidP="00625046">
            <w:pPr>
              <w:pStyle w:val="Odstavecseseznamem"/>
              <w:numPr>
                <w:ilvl w:val="0"/>
                <w:numId w:val="11"/>
              </w:numPr>
              <w:ind w:left="318" w:hanging="284"/>
              <w:rPr>
                <w:b/>
              </w:rPr>
            </w:pPr>
            <w:r>
              <w:rPr>
                <w:b/>
              </w:rPr>
              <w:t>ZADÁNÍ DÚ:</w:t>
            </w:r>
          </w:p>
          <w:p w:rsidR="00A62B10" w:rsidRDefault="00A62B10" w:rsidP="00A62B10">
            <w:pPr>
              <w:ind w:left="1452" w:hanging="851"/>
              <w:rPr>
                <w:b/>
              </w:rPr>
            </w:pPr>
            <w:r>
              <w:rPr>
                <w:b/>
              </w:rPr>
              <w:t xml:space="preserve">ÚKOL: </w:t>
            </w:r>
            <w:r w:rsidR="00EA1248">
              <w:rPr>
                <w:i/>
              </w:rPr>
              <w:t>Doplň ke slovům v pracovním listě křížky do správného pole podle životnosti</w:t>
            </w:r>
          </w:p>
          <w:p w:rsidR="00A62B10" w:rsidRPr="00A62B10" w:rsidRDefault="00EA1248" w:rsidP="00A62B10">
            <w:pPr>
              <w:pStyle w:val="Odstavecseseznamem"/>
              <w:numPr>
                <w:ilvl w:val="0"/>
                <w:numId w:val="13"/>
              </w:numPr>
              <w:ind w:left="885" w:hanging="284"/>
              <w:rPr>
                <w:b/>
              </w:rPr>
            </w:pPr>
            <w:r>
              <w:t>Žáci budou pokračovat na pracovním listě</w:t>
            </w:r>
          </w:p>
          <w:p w:rsidR="00A62B10" w:rsidRPr="00653651" w:rsidRDefault="00EA1248" w:rsidP="00A62B10">
            <w:pPr>
              <w:pStyle w:val="Odstavecseseznamem"/>
              <w:numPr>
                <w:ilvl w:val="0"/>
                <w:numId w:val="13"/>
              </w:numPr>
              <w:ind w:left="885" w:hanging="284"/>
              <w:rPr>
                <w:b/>
              </w:rPr>
            </w:pPr>
            <w:r>
              <w:t>Slova jsme si z obrázku na pracovním listě vypsali ve škole a společně zkontrolovali</w:t>
            </w:r>
          </w:p>
          <w:p w:rsidR="00A62B10" w:rsidRDefault="00A62B10" w:rsidP="00A62B10">
            <w:pPr>
              <w:ind w:left="1452" w:hanging="851"/>
              <w:rPr>
                <w:b/>
              </w:rPr>
            </w:pPr>
          </w:p>
        </w:tc>
        <w:tc>
          <w:tcPr>
            <w:tcW w:w="2298" w:type="dxa"/>
          </w:tcPr>
          <w:p w:rsidR="00A62B10" w:rsidRDefault="00A62B10" w:rsidP="00A62B10"/>
          <w:p w:rsidR="00A62B10" w:rsidRDefault="00DE6D2E" w:rsidP="00DE6D2E">
            <w:pPr>
              <w:jc w:val="center"/>
            </w:pPr>
            <w:r>
              <w:t>pracovní list</w:t>
            </w:r>
          </w:p>
        </w:tc>
      </w:tr>
      <w:tr w:rsidR="00FD62EE" w:rsidTr="00E8325A">
        <w:trPr>
          <w:trHeight w:val="340"/>
        </w:trPr>
        <w:tc>
          <w:tcPr>
            <w:tcW w:w="9062" w:type="dxa"/>
            <w:gridSpan w:val="3"/>
            <w:shd w:val="clear" w:color="auto" w:fill="BFBFBF" w:themeFill="background1" w:themeFillShade="BF"/>
            <w:vAlign w:val="center"/>
          </w:tcPr>
          <w:p w:rsidR="00FD62EE" w:rsidRDefault="00FD62EE" w:rsidP="00F330FE">
            <w:r>
              <w:rPr>
                <w:b/>
              </w:rPr>
              <w:t>ZHODNOCENÍ ÚROVNĚ ZÍSKANÝCH POZNATKŮ</w:t>
            </w:r>
            <w:r w:rsidR="00172E80">
              <w:rPr>
                <w:b/>
              </w:rPr>
              <w:t xml:space="preserve"> A CHOV</w:t>
            </w:r>
            <w:r w:rsidR="00F330FE">
              <w:rPr>
                <w:b/>
              </w:rPr>
              <w:t>ÁNÍ ŽÁKŮ</w:t>
            </w:r>
          </w:p>
        </w:tc>
      </w:tr>
      <w:tr w:rsidR="00A62B10" w:rsidTr="00E8325A">
        <w:tc>
          <w:tcPr>
            <w:tcW w:w="668" w:type="dxa"/>
          </w:tcPr>
          <w:p w:rsidR="00A62B10" w:rsidRDefault="00AB6D68" w:rsidP="00625046">
            <w:r>
              <w:t>2</w:t>
            </w:r>
            <w:r w:rsidR="00A62B10">
              <w:t>´</w:t>
            </w:r>
          </w:p>
        </w:tc>
        <w:tc>
          <w:tcPr>
            <w:tcW w:w="6096" w:type="dxa"/>
          </w:tcPr>
          <w:p w:rsidR="00A62B10" w:rsidRPr="00CA7D05" w:rsidRDefault="00A62B10" w:rsidP="00625046">
            <w:pPr>
              <w:pStyle w:val="Odstavecseseznamem"/>
              <w:numPr>
                <w:ilvl w:val="0"/>
                <w:numId w:val="11"/>
              </w:numPr>
              <w:ind w:left="318" w:hanging="284"/>
              <w:rPr>
                <w:b/>
              </w:rPr>
            </w:pPr>
            <w:r>
              <w:rPr>
                <w:b/>
              </w:rPr>
              <w:t xml:space="preserve">ŘÍZENÝ ROZHOVOR: </w:t>
            </w:r>
          </w:p>
          <w:p w:rsidR="00A62B10" w:rsidRDefault="00A62B10" w:rsidP="00625046">
            <w:pPr>
              <w:pStyle w:val="Odstavecseseznamem"/>
              <w:numPr>
                <w:ilvl w:val="0"/>
                <w:numId w:val="12"/>
              </w:numPr>
              <w:ind w:left="885" w:hanging="284"/>
              <w:rPr>
                <w:i/>
              </w:rPr>
            </w:pPr>
            <w:r>
              <w:rPr>
                <w:i/>
              </w:rPr>
              <w:t>Co nového jsme se dnes naučili?</w:t>
            </w:r>
            <w:r w:rsidR="00DE6D2E">
              <w:rPr>
                <w:i/>
              </w:rPr>
              <w:t>, Jaká pravidla u určování životnosti máme?</w:t>
            </w:r>
          </w:p>
          <w:p w:rsidR="00A62B10" w:rsidRPr="00CA7D05" w:rsidRDefault="00A62B10" w:rsidP="00625046">
            <w:pPr>
              <w:pStyle w:val="Odstavecseseznamem"/>
              <w:numPr>
                <w:ilvl w:val="0"/>
                <w:numId w:val="12"/>
              </w:numPr>
              <w:ind w:left="885" w:hanging="284"/>
              <w:rPr>
                <w:i/>
              </w:rPr>
            </w:pPr>
            <w:r>
              <w:rPr>
                <w:i/>
              </w:rPr>
              <w:t>Příští hodinu budeme s</w:t>
            </w:r>
            <w:r w:rsidR="00DE6D2E">
              <w:rPr>
                <w:i/>
              </w:rPr>
              <w:t>e slovy životnými a neživotnými</w:t>
            </w:r>
            <w:r>
              <w:rPr>
                <w:i/>
              </w:rPr>
              <w:t xml:space="preserve"> p</w:t>
            </w:r>
            <w:r w:rsidR="00DE6D2E">
              <w:rPr>
                <w:i/>
              </w:rPr>
              <w:t>okračovat a seznámíme se s </w:t>
            </w:r>
            <w:r w:rsidR="00DE6D2E">
              <w:rPr>
                <w:b/>
                <w:i/>
              </w:rPr>
              <w:t>VZORY PODSTATNÝCH JMEN</w:t>
            </w:r>
            <w:r w:rsidR="00DE6D2E">
              <w:rPr>
                <w:i/>
              </w:rPr>
              <w:t>,</w:t>
            </w:r>
            <w:r>
              <w:rPr>
                <w:i/>
              </w:rPr>
              <w:t xml:space="preserve"> do příští hodiny můžete přemýšlet, co asi mohou označovat.</w:t>
            </w:r>
          </w:p>
          <w:p w:rsidR="00A62B10" w:rsidRPr="00653651" w:rsidRDefault="00A62B10" w:rsidP="00625046">
            <w:pPr>
              <w:pStyle w:val="Odstavecseseznamem"/>
              <w:ind w:left="885"/>
              <w:rPr>
                <w:b/>
              </w:rPr>
            </w:pPr>
          </w:p>
        </w:tc>
        <w:tc>
          <w:tcPr>
            <w:tcW w:w="2298" w:type="dxa"/>
          </w:tcPr>
          <w:p w:rsidR="00A62B10" w:rsidRDefault="00A62B10" w:rsidP="00625046"/>
        </w:tc>
      </w:tr>
    </w:tbl>
    <w:p w:rsidR="007812E2" w:rsidRDefault="007812E2" w:rsidP="000C4905">
      <w:pPr>
        <w:pStyle w:val="Bezmezer"/>
        <w:rPr>
          <w:b/>
          <w:sz w:val="30"/>
          <w:szCs w:val="30"/>
        </w:rPr>
      </w:pPr>
    </w:p>
    <w:p w:rsidR="00537FE1" w:rsidRDefault="00537FE1" w:rsidP="000C4905">
      <w:pPr>
        <w:pStyle w:val="Bezmezer"/>
        <w:rPr>
          <w:b/>
          <w:sz w:val="30"/>
          <w:szCs w:val="30"/>
        </w:rPr>
      </w:pPr>
    </w:p>
    <w:p w:rsidR="00537FE1" w:rsidRDefault="00537FE1" w:rsidP="000C4905">
      <w:pPr>
        <w:pStyle w:val="Bezmezer"/>
        <w:rPr>
          <w:b/>
          <w:sz w:val="30"/>
          <w:szCs w:val="30"/>
        </w:rPr>
      </w:pPr>
    </w:p>
    <w:p w:rsidR="007812E2" w:rsidRDefault="00537FE1" w:rsidP="000C4905">
      <w:pPr>
        <w:pStyle w:val="Bezmezer"/>
        <w:rPr>
          <w:b/>
          <w:sz w:val="30"/>
          <w:szCs w:val="30"/>
        </w:rPr>
      </w:pPr>
      <w:r>
        <w:rPr>
          <w:b/>
          <w:sz w:val="30"/>
          <w:szCs w:val="30"/>
        </w:rPr>
        <w:t>Zdroje:</w:t>
      </w:r>
    </w:p>
    <w:p w:rsidR="00537FE1" w:rsidRDefault="00537FE1" w:rsidP="000C4905">
      <w:pPr>
        <w:pStyle w:val="Bezmezer"/>
        <w:rPr>
          <w:rFonts w:ascii="Open Sans" w:hAnsi="Open Sans"/>
          <w:color w:val="454545"/>
          <w:shd w:val="clear" w:color="auto" w:fill="FFFFFF"/>
        </w:rPr>
      </w:pPr>
      <w:r>
        <w:rPr>
          <w:rFonts w:ascii="Open Sans" w:hAnsi="Open Sans"/>
          <w:color w:val="454545"/>
          <w:shd w:val="clear" w:color="auto" w:fill="FFFFFF"/>
        </w:rPr>
        <w:t xml:space="preserve">BURIÁNKOVÁ, Milada, Zdeňka DVOŘÁKOVÁ a Martina </w:t>
      </w:r>
      <w:proofErr w:type="spellStart"/>
      <w:proofErr w:type="gramStart"/>
      <w:r>
        <w:rPr>
          <w:rFonts w:ascii="Open Sans" w:hAnsi="Open Sans"/>
          <w:color w:val="454545"/>
          <w:shd w:val="clear" w:color="auto" w:fill="FFFFFF"/>
        </w:rPr>
        <w:t>ŠMEJKALOVÁ.</w:t>
      </w:r>
      <w:r>
        <w:rPr>
          <w:rFonts w:ascii="Open Sans" w:hAnsi="Open Sans"/>
          <w:i/>
          <w:iCs/>
          <w:color w:val="454545"/>
          <w:shd w:val="clear" w:color="auto" w:fill="FFFFFF"/>
        </w:rPr>
        <w:t>Český</w:t>
      </w:r>
      <w:proofErr w:type="spellEnd"/>
      <w:proofErr w:type="gramEnd"/>
      <w:r>
        <w:rPr>
          <w:rFonts w:ascii="Open Sans" w:hAnsi="Open Sans"/>
          <w:i/>
          <w:iCs/>
          <w:color w:val="454545"/>
          <w:shd w:val="clear" w:color="auto" w:fill="FFFFFF"/>
        </w:rPr>
        <w:t xml:space="preserve"> jazyk pro 4. ročník ZŠ</w:t>
      </w:r>
      <w:r>
        <w:rPr>
          <w:rFonts w:ascii="Open Sans" w:hAnsi="Open Sans"/>
          <w:color w:val="454545"/>
          <w:shd w:val="clear" w:color="auto" w:fill="FFFFFF"/>
        </w:rPr>
        <w:t>. 2. vydání. Praha: SPN - pedagogické nakladatelství, akciová společnost, 2016-. ISBN 978-80-7235-579-2.</w:t>
      </w:r>
    </w:p>
    <w:p w:rsidR="00537FE1" w:rsidRDefault="00537FE1" w:rsidP="000C4905">
      <w:pPr>
        <w:pStyle w:val="Bezmezer"/>
        <w:rPr>
          <w:rFonts w:ascii="Open Sans" w:hAnsi="Open Sans"/>
          <w:color w:val="454545"/>
          <w:shd w:val="clear" w:color="auto" w:fill="FFFFFF"/>
        </w:rPr>
      </w:pPr>
      <w:r>
        <w:rPr>
          <w:rFonts w:ascii="Open Sans" w:hAnsi="Open Sans"/>
          <w:color w:val="454545"/>
          <w:shd w:val="clear" w:color="auto" w:fill="FFFFFF"/>
        </w:rPr>
        <w:t>GRÜNHUTOVÁ, Petra.</w:t>
      </w:r>
      <w:r>
        <w:rPr>
          <w:rStyle w:val="apple-converted-space"/>
          <w:rFonts w:ascii="Open Sans" w:hAnsi="Open Sans"/>
          <w:color w:val="454545"/>
          <w:shd w:val="clear" w:color="auto" w:fill="FFFFFF"/>
        </w:rPr>
        <w:t> </w:t>
      </w:r>
      <w:r>
        <w:rPr>
          <w:rFonts w:ascii="Open Sans" w:hAnsi="Open Sans"/>
          <w:i/>
          <w:iCs/>
          <w:color w:val="454545"/>
          <w:shd w:val="clear" w:color="auto" w:fill="FFFFFF"/>
        </w:rPr>
        <w:t>Český jazyk pro 4. ročník základní školy</w:t>
      </w:r>
      <w:r>
        <w:rPr>
          <w:rFonts w:ascii="Open Sans" w:hAnsi="Open Sans"/>
          <w:color w:val="454545"/>
          <w:shd w:val="clear" w:color="auto" w:fill="FFFFFF"/>
        </w:rPr>
        <w:t xml:space="preserve">. Vyd. 1. Brno: </w:t>
      </w:r>
      <w:proofErr w:type="spellStart"/>
      <w:r>
        <w:rPr>
          <w:rFonts w:ascii="Open Sans" w:hAnsi="Open Sans"/>
          <w:color w:val="454545"/>
          <w:shd w:val="clear" w:color="auto" w:fill="FFFFFF"/>
        </w:rPr>
        <w:t>Didaktis</w:t>
      </w:r>
      <w:proofErr w:type="spellEnd"/>
      <w:r>
        <w:rPr>
          <w:rFonts w:ascii="Open Sans" w:hAnsi="Open Sans"/>
          <w:color w:val="454545"/>
          <w:shd w:val="clear" w:color="auto" w:fill="FFFFFF"/>
        </w:rPr>
        <w:t>, 2005. ISBN 80-7358-039-X.</w:t>
      </w:r>
    </w:p>
    <w:p w:rsidR="00537FE1" w:rsidRDefault="00537FE1" w:rsidP="000C4905">
      <w:pPr>
        <w:pStyle w:val="Bezmezer"/>
        <w:rPr>
          <w:rFonts w:ascii="Open Sans" w:hAnsi="Open Sans"/>
          <w:color w:val="454545"/>
          <w:shd w:val="clear" w:color="auto" w:fill="FFFFFF"/>
        </w:rPr>
      </w:pPr>
      <w:r>
        <w:rPr>
          <w:rFonts w:ascii="Open Sans" w:hAnsi="Open Sans"/>
          <w:color w:val="454545"/>
          <w:shd w:val="clear" w:color="auto" w:fill="FFFFFF"/>
        </w:rPr>
        <w:t>MÜHLHAUSEROVÁ, Hana, Zita JANÁČKOVÁ, Olga PŘÍBORSKÁ a Jitka ZBOŘILOVÁ.</w:t>
      </w:r>
      <w:r>
        <w:rPr>
          <w:rStyle w:val="apple-converted-space"/>
          <w:rFonts w:ascii="Open Sans" w:hAnsi="Open Sans"/>
          <w:color w:val="454545"/>
          <w:shd w:val="clear" w:color="auto" w:fill="FFFFFF"/>
        </w:rPr>
        <w:t> </w:t>
      </w:r>
      <w:r>
        <w:rPr>
          <w:rFonts w:ascii="Open Sans" w:hAnsi="Open Sans"/>
          <w:i/>
          <w:iCs/>
          <w:color w:val="454545"/>
          <w:shd w:val="clear" w:color="auto" w:fill="FFFFFF"/>
        </w:rPr>
        <w:t>Český jazyk 4: učebnice pro 4. ročník základní školy</w:t>
      </w:r>
      <w:r>
        <w:rPr>
          <w:rFonts w:ascii="Open Sans" w:hAnsi="Open Sans"/>
          <w:color w:val="454545"/>
          <w:shd w:val="clear" w:color="auto" w:fill="FFFFFF"/>
        </w:rPr>
        <w:t>. Ilustroval Jiří RŮŽIČKA. Brno: Nová škola Brno, 2015. ISBN 978-80-87565-17-9.</w:t>
      </w:r>
    </w:p>
    <w:p w:rsidR="00537FE1" w:rsidRDefault="00537FE1" w:rsidP="000C4905">
      <w:pPr>
        <w:pStyle w:val="Bezmezer"/>
        <w:rPr>
          <w:rFonts w:ascii="Open Sans" w:hAnsi="Open Sans"/>
          <w:color w:val="454545"/>
          <w:shd w:val="clear" w:color="auto" w:fill="FFFFFF"/>
        </w:rPr>
      </w:pPr>
      <w:r>
        <w:rPr>
          <w:rFonts w:ascii="Open Sans" w:hAnsi="Open Sans"/>
          <w:color w:val="454545"/>
          <w:shd w:val="clear" w:color="auto" w:fill="FFFFFF"/>
        </w:rPr>
        <w:t>HORÁK, Oldřich, Marie TĚŠITELOVÁ a Bohumil KLEMENT.</w:t>
      </w:r>
      <w:r>
        <w:rPr>
          <w:rStyle w:val="apple-converted-space"/>
          <w:rFonts w:ascii="Open Sans" w:hAnsi="Open Sans"/>
          <w:color w:val="454545"/>
          <w:shd w:val="clear" w:color="auto" w:fill="FFFFFF"/>
        </w:rPr>
        <w:t> </w:t>
      </w:r>
      <w:r>
        <w:rPr>
          <w:rFonts w:ascii="Open Sans" w:hAnsi="Open Sans"/>
          <w:i/>
          <w:iCs/>
          <w:color w:val="454545"/>
          <w:shd w:val="clear" w:color="auto" w:fill="FFFFFF"/>
        </w:rPr>
        <w:t>Český jazyk: učebnice mluvnice s výslovností a pravopisem pro 4. postupný ročník</w:t>
      </w:r>
      <w:r>
        <w:rPr>
          <w:rFonts w:ascii="Open Sans" w:hAnsi="Open Sans"/>
          <w:color w:val="454545"/>
          <w:shd w:val="clear" w:color="auto" w:fill="FFFFFF"/>
        </w:rPr>
        <w:t>. 7. vyd. Praha: Státní pedagogické nakladatelství, 1960. Učebnice pro všeobecně vzdělávací školy.</w:t>
      </w:r>
    </w:p>
    <w:p w:rsidR="00537FE1" w:rsidRPr="00F673E3" w:rsidRDefault="00F673E3" w:rsidP="000C4905">
      <w:pPr>
        <w:pStyle w:val="Bezmezer"/>
        <w:rPr>
          <w:rFonts w:ascii="Open Sans" w:hAnsi="Open Sans"/>
          <w:color w:val="454545"/>
          <w:shd w:val="clear" w:color="auto" w:fill="FFFFFF"/>
        </w:rPr>
      </w:pPr>
      <w:r>
        <w:rPr>
          <w:rFonts w:ascii="Open Sans" w:hAnsi="Open Sans"/>
          <w:color w:val="454545"/>
          <w:shd w:val="clear" w:color="auto" w:fill="FFFFFF"/>
        </w:rPr>
        <w:t xml:space="preserve">MARKALOUSOVÁ, Hana. </w:t>
      </w:r>
      <w:r>
        <w:rPr>
          <w:rFonts w:ascii="Open Sans" w:hAnsi="Open Sans"/>
          <w:i/>
          <w:color w:val="454545"/>
          <w:shd w:val="clear" w:color="auto" w:fill="FFFFFF"/>
        </w:rPr>
        <w:t>Pohádka k poslechu-</w:t>
      </w:r>
      <w:r w:rsidRPr="00F673E3">
        <w:rPr>
          <w:rFonts w:ascii="Open Sans" w:hAnsi="Open Sans"/>
          <w:i/>
          <w:color w:val="454545"/>
          <w:shd w:val="clear" w:color="auto" w:fill="FFFFFF"/>
        </w:rPr>
        <w:t xml:space="preserve"> Případ detektiva Lupičky</w:t>
      </w:r>
      <w:r>
        <w:rPr>
          <w:rFonts w:ascii="Open Sans" w:hAnsi="Open Sans"/>
          <w:i/>
          <w:color w:val="454545"/>
          <w:shd w:val="clear" w:color="auto" w:fill="FFFFFF"/>
        </w:rPr>
        <w:t xml:space="preserve">. </w:t>
      </w:r>
      <w:r>
        <w:rPr>
          <w:rFonts w:ascii="Open Sans" w:hAnsi="Open Sans"/>
          <w:color w:val="454545"/>
          <w:shd w:val="clear" w:color="auto" w:fill="FFFFFF"/>
        </w:rPr>
        <w:t>Český rozhlas, Praha. 2013-5-30, [cit. 2016-10</w:t>
      </w:r>
      <w:r w:rsidRPr="00F673E3">
        <w:rPr>
          <w:rFonts w:ascii="Open Sans" w:hAnsi="Open Sans"/>
          <w:color w:val="454545"/>
          <w:shd w:val="clear" w:color="auto" w:fill="FFFFFF"/>
        </w:rPr>
        <w:t>-12].</w:t>
      </w:r>
      <w:r>
        <w:rPr>
          <w:rFonts w:ascii="Open Sans" w:hAnsi="Open Sans"/>
          <w:color w:val="454545"/>
          <w:shd w:val="clear" w:color="auto" w:fill="FFFFFF"/>
        </w:rPr>
        <w:t xml:space="preserve"> Dostupné online na </w:t>
      </w:r>
      <w:hyperlink r:id="rId11" w:history="1">
        <w:r w:rsidRPr="00F673E3">
          <w:rPr>
            <w:rStyle w:val="Hypertextovodkaz"/>
            <w:rFonts w:ascii="Open Sans" w:hAnsi="Open Sans"/>
            <w:shd w:val="clear" w:color="auto" w:fill="FFFFFF"/>
          </w:rPr>
          <w:t>http://www.rozhlas.cz/webik/minutovepohadky/_zprava/pohadka-k-poslechu-pripad-detektiva-lupicky--1216382</w:t>
        </w:r>
      </w:hyperlink>
    </w:p>
    <w:p w:rsidR="00537FE1" w:rsidRDefault="00537FE1" w:rsidP="000C4905">
      <w:pPr>
        <w:pStyle w:val="Bezmezer"/>
        <w:rPr>
          <w:rFonts w:ascii="Open Sans" w:hAnsi="Open Sans"/>
          <w:color w:val="454545"/>
          <w:shd w:val="clear" w:color="auto" w:fill="FFFFFF"/>
        </w:rPr>
      </w:pPr>
    </w:p>
    <w:p w:rsidR="00537FE1" w:rsidRDefault="00537FE1" w:rsidP="000C4905">
      <w:pPr>
        <w:pStyle w:val="Bezmezer"/>
        <w:rPr>
          <w:rFonts w:ascii="Open Sans" w:hAnsi="Open Sans"/>
          <w:color w:val="454545"/>
          <w:shd w:val="clear" w:color="auto" w:fill="FFFFFF"/>
        </w:rPr>
      </w:pPr>
    </w:p>
    <w:p w:rsidR="00537FE1" w:rsidRDefault="00537FE1" w:rsidP="000C4905">
      <w:pPr>
        <w:pStyle w:val="Bezmezer"/>
        <w:rPr>
          <w:rFonts w:ascii="Open Sans" w:hAnsi="Open Sans"/>
          <w:color w:val="454545"/>
          <w:shd w:val="clear" w:color="auto" w:fill="FFFFFF"/>
        </w:rPr>
      </w:pPr>
    </w:p>
    <w:p w:rsidR="00B57694" w:rsidRDefault="00B57694" w:rsidP="000C4905">
      <w:pPr>
        <w:pStyle w:val="Bezmezer"/>
        <w:rPr>
          <w:b/>
          <w:sz w:val="30"/>
          <w:szCs w:val="30"/>
        </w:rPr>
      </w:pPr>
    </w:p>
    <w:p w:rsidR="000C4905" w:rsidRDefault="000C4905" w:rsidP="000C4905">
      <w:pPr>
        <w:pStyle w:val="Bezmezer"/>
        <w:rPr>
          <w:b/>
          <w:sz w:val="30"/>
          <w:szCs w:val="30"/>
        </w:rPr>
      </w:pPr>
      <w:r>
        <w:rPr>
          <w:b/>
          <w:sz w:val="30"/>
          <w:szCs w:val="30"/>
        </w:rPr>
        <w:t xml:space="preserve">C. </w:t>
      </w:r>
      <w:r w:rsidR="003779FF">
        <w:rPr>
          <w:b/>
          <w:sz w:val="30"/>
          <w:szCs w:val="30"/>
        </w:rPr>
        <w:t>P</w:t>
      </w:r>
      <w:r w:rsidR="00F330FE">
        <w:rPr>
          <w:b/>
          <w:sz w:val="30"/>
          <w:szCs w:val="30"/>
        </w:rPr>
        <w:t>Ř</w:t>
      </w:r>
      <w:r w:rsidR="003779FF">
        <w:rPr>
          <w:b/>
          <w:sz w:val="30"/>
          <w:szCs w:val="30"/>
        </w:rPr>
        <w:t>ÍRAVA</w:t>
      </w:r>
      <w:r>
        <w:rPr>
          <w:b/>
          <w:sz w:val="30"/>
          <w:szCs w:val="30"/>
        </w:rPr>
        <w:t xml:space="preserve"> TABUL</w:t>
      </w:r>
      <w:r w:rsidR="003779FF">
        <w:rPr>
          <w:b/>
          <w:sz w:val="30"/>
          <w:szCs w:val="30"/>
        </w:rPr>
        <w:t>E</w:t>
      </w:r>
    </w:p>
    <w:p w:rsidR="00625E06" w:rsidRDefault="00625E06" w:rsidP="000C4905">
      <w:pPr>
        <w:pStyle w:val="Bezmezer"/>
        <w:rPr>
          <w:b/>
          <w:sz w:val="30"/>
          <w:szCs w:val="30"/>
        </w:rPr>
      </w:pPr>
    </w:p>
    <w:tbl>
      <w:tblPr>
        <w:tblStyle w:val="GridTableLight"/>
        <w:tblW w:w="9346" w:type="dxa"/>
        <w:tblLook w:val="04A0" w:firstRow="1" w:lastRow="0" w:firstColumn="1" w:lastColumn="0" w:noHBand="0" w:noVBand="1"/>
      </w:tblPr>
      <w:tblGrid>
        <w:gridCol w:w="2336"/>
        <w:gridCol w:w="2336"/>
        <w:gridCol w:w="2337"/>
        <w:gridCol w:w="2337"/>
      </w:tblGrid>
      <w:tr w:rsidR="00625E06" w:rsidTr="00625E06">
        <w:trPr>
          <w:trHeight w:val="1079"/>
        </w:trPr>
        <w:tc>
          <w:tcPr>
            <w:tcW w:w="2336" w:type="dxa"/>
            <w:tcBorders>
              <w:bottom w:val="single" w:sz="12" w:space="0" w:color="FFFFFF" w:themeColor="background1"/>
              <w:right w:val="single" w:sz="12" w:space="0" w:color="FFFFFF" w:themeColor="background1"/>
            </w:tcBorders>
            <w:shd w:val="clear" w:color="auto" w:fill="000000" w:themeFill="text1"/>
          </w:tcPr>
          <w:p w:rsidR="00625E06" w:rsidRDefault="00625E06" w:rsidP="00625E06">
            <w:pPr>
              <w:pStyle w:val="Bezmezer"/>
              <w:jc w:val="center"/>
              <w:rPr>
                <w:sz w:val="32"/>
                <w:szCs w:val="32"/>
              </w:rPr>
            </w:pPr>
          </w:p>
          <w:p w:rsidR="00625E06" w:rsidRPr="00625E06" w:rsidRDefault="00280322" w:rsidP="00625E06">
            <w:pPr>
              <w:pStyle w:val="Bezmezer"/>
              <w:jc w:val="center"/>
              <w:rPr>
                <w:sz w:val="32"/>
                <w:szCs w:val="32"/>
              </w:rPr>
            </w:pPr>
            <w:r>
              <w:rPr>
                <w:sz w:val="32"/>
                <w:szCs w:val="32"/>
              </w:rPr>
              <w:t>OBRÁZEK</w:t>
            </w:r>
          </w:p>
        </w:tc>
        <w:tc>
          <w:tcPr>
            <w:tcW w:w="2336" w:type="dxa"/>
            <w:tcBorders>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rsidR="00625E06" w:rsidRDefault="00625E06" w:rsidP="00625E06">
            <w:pPr>
              <w:pStyle w:val="Bezmezer"/>
              <w:jc w:val="center"/>
              <w:rPr>
                <w:sz w:val="32"/>
                <w:szCs w:val="32"/>
              </w:rPr>
            </w:pPr>
          </w:p>
          <w:p w:rsidR="00625E06" w:rsidRDefault="004204B2" w:rsidP="00625E06">
            <w:pPr>
              <w:pStyle w:val="Bezmezer"/>
              <w:numPr>
                <w:ilvl w:val="0"/>
                <w:numId w:val="18"/>
              </w:numPr>
              <w:jc w:val="center"/>
              <w:rPr>
                <w:sz w:val="32"/>
                <w:szCs w:val="32"/>
              </w:rPr>
            </w:pPr>
            <w:r>
              <w:rPr>
                <w:sz w:val="32"/>
                <w:szCs w:val="32"/>
              </w:rPr>
              <w:t>p</w:t>
            </w:r>
            <w:r w:rsidR="00625E06">
              <w:rPr>
                <w:sz w:val="32"/>
                <w:szCs w:val="32"/>
              </w:rPr>
              <w:t>ád</w:t>
            </w:r>
            <w:r>
              <w:rPr>
                <w:sz w:val="32"/>
                <w:szCs w:val="32"/>
              </w:rPr>
              <w:t xml:space="preserve"> j. č.</w:t>
            </w:r>
          </w:p>
          <w:p w:rsidR="00DE0D5B" w:rsidRPr="00625E06" w:rsidRDefault="004C18EA" w:rsidP="00DE0D5B">
            <w:pPr>
              <w:pStyle w:val="Bezmezer"/>
              <w:rPr>
                <w:sz w:val="32"/>
                <w:szCs w:val="32"/>
              </w:rPr>
            </w:pPr>
            <w:r>
              <w:rPr>
                <w:sz w:val="32"/>
                <w:szCs w:val="32"/>
              </w:rPr>
              <w:t>(</w:t>
            </w:r>
            <w:r w:rsidR="00DE0D5B" w:rsidRPr="00DE0D5B">
              <w:rPr>
                <w:sz w:val="32"/>
                <w:szCs w:val="32"/>
              </w:rPr>
              <w:t>1.</w:t>
            </w:r>
            <w:r w:rsidR="00DE0D5B">
              <w:rPr>
                <w:sz w:val="32"/>
                <w:szCs w:val="32"/>
              </w:rPr>
              <w:t xml:space="preserve"> pád </w:t>
            </w:r>
            <w:proofErr w:type="gramStart"/>
            <w:r w:rsidR="00DE0D5B">
              <w:rPr>
                <w:sz w:val="32"/>
                <w:szCs w:val="32"/>
              </w:rPr>
              <w:t>mn</w:t>
            </w:r>
            <w:proofErr w:type="gramEnd"/>
            <w:r w:rsidR="00DE0D5B">
              <w:rPr>
                <w:sz w:val="32"/>
                <w:szCs w:val="32"/>
              </w:rPr>
              <w:t>.</w:t>
            </w:r>
            <w:proofErr w:type="gramStart"/>
            <w:r w:rsidR="00DE0D5B">
              <w:rPr>
                <w:sz w:val="32"/>
                <w:szCs w:val="32"/>
              </w:rPr>
              <w:t>č.</w:t>
            </w:r>
            <w:proofErr w:type="gramEnd"/>
            <w:r>
              <w:rPr>
                <w:sz w:val="32"/>
                <w:szCs w:val="32"/>
              </w:rPr>
              <w:t>)</w:t>
            </w:r>
          </w:p>
          <w:p w:rsidR="00625E06" w:rsidRDefault="00625E06" w:rsidP="00625E06">
            <w:pPr>
              <w:pStyle w:val="Bezmezer"/>
              <w:jc w:val="center"/>
            </w:pPr>
          </w:p>
        </w:tc>
        <w:tc>
          <w:tcPr>
            <w:tcW w:w="2337" w:type="dxa"/>
            <w:tcBorders>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rsidR="00625E06" w:rsidRDefault="00625E06" w:rsidP="00625E06">
            <w:pPr>
              <w:pStyle w:val="Bezmezer"/>
              <w:jc w:val="center"/>
              <w:rPr>
                <w:sz w:val="32"/>
                <w:szCs w:val="32"/>
              </w:rPr>
            </w:pPr>
          </w:p>
          <w:p w:rsidR="00625E06" w:rsidRDefault="00625E06" w:rsidP="00625E06">
            <w:pPr>
              <w:pStyle w:val="Bezmezer"/>
              <w:jc w:val="center"/>
              <w:rPr>
                <w:sz w:val="32"/>
                <w:szCs w:val="32"/>
              </w:rPr>
            </w:pPr>
            <w:r>
              <w:rPr>
                <w:sz w:val="32"/>
                <w:szCs w:val="32"/>
              </w:rPr>
              <w:t>4. pád</w:t>
            </w:r>
            <w:r w:rsidR="004204B2">
              <w:rPr>
                <w:sz w:val="32"/>
                <w:szCs w:val="32"/>
              </w:rPr>
              <w:t xml:space="preserve"> j. č.</w:t>
            </w:r>
          </w:p>
          <w:p w:rsidR="00DE0D5B" w:rsidRPr="00625E06" w:rsidRDefault="004C18EA" w:rsidP="00625E06">
            <w:pPr>
              <w:pStyle w:val="Bezmezer"/>
              <w:jc w:val="center"/>
              <w:rPr>
                <w:sz w:val="32"/>
                <w:szCs w:val="32"/>
              </w:rPr>
            </w:pPr>
            <w:r>
              <w:rPr>
                <w:sz w:val="32"/>
                <w:szCs w:val="32"/>
              </w:rPr>
              <w:t>(</w:t>
            </w:r>
            <w:r w:rsidR="00DE0D5B">
              <w:rPr>
                <w:sz w:val="32"/>
                <w:szCs w:val="32"/>
              </w:rPr>
              <w:t xml:space="preserve">4. pád </w:t>
            </w:r>
            <w:proofErr w:type="gramStart"/>
            <w:r w:rsidR="00DE0D5B">
              <w:rPr>
                <w:sz w:val="32"/>
                <w:szCs w:val="32"/>
              </w:rPr>
              <w:t>mn</w:t>
            </w:r>
            <w:proofErr w:type="gramEnd"/>
            <w:r w:rsidR="00DE0D5B">
              <w:rPr>
                <w:sz w:val="32"/>
                <w:szCs w:val="32"/>
              </w:rPr>
              <w:t>.</w:t>
            </w:r>
            <w:proofErr w:type="gramStart"/>
            <w:r w:rsidR="00DE0D5B">
              <w:rPr>
                <w:sz w:val="32"/>
                <w:szCs w:val="32"/>
              </w:rPr>
              <w:t>č.</w:t>
            </w:r>
            <w:proofErr w:type="gramEnd"/>
            <w:r>
              <w:rPr>
                <w:sz w:val="32"/>
                <w:szCs w:val="32"/>
              </w:rPr>
              <w:t>)</w:t>
            </w:r>
            <w:r w:rsidR="00075DA4">
              <w:rPr>
                <w:sz w:val="32"/>
                <w:szCs w:val="32"/>
              </w:rPr>
              <w:t xml:space="preserve"> </w:t>
            </w:r>
          </w:p>
        </w:tc>
        <w:tc>
          <w:tcPr>
            <w:tcW w:w="2337" w:type="dxa"/>
            <w:tcBorders>
              <w:left w:val="single" w:sz="12" w:space="0" w:color="FFFFFF" w:themeColor="background1"/>
              <w:bottom w:val="single" w:sz="12" w:space="0" w:color="FFFFFF" w:themeColor="background1"/>
            </w:tcBorders>
            <w:shd w:val="clear" w:color="auto" w:fill="000000" w:themeFill="text1"/>
          </w:tcPr>
          <w:p w:rsidR="00625E06" w:rsidRDefault="00625E06" w:rsidP="00625E06">
            <w:pPr>
              <w:pStyle w:val="Bezmezer"/>
              <w:jc w:val="center"/>
              <w:rPr>
                <w:sz w:val="32"/>
                <w:szCs w:val="32"/>
              </w:rPr>
            </w:pPr>
          </w:p>
          <w:p w:rsidR="00625E06" w:rsidRPr="00625E06" w:rsidRDefault="00625E06" w:rsidP="00625E06">
            <w:pPr>
              <w:pStyle w:val="Bezmezer"/>
              <w:jc w:val="center"/>
              <w:rPr>
                <w:sz w:val="32"/>
                <w:szCs w:val="32"/>
              </w:rPr>
            </w:pPr>
            <w:r>
              <w:rPr>
                <w:sz w:val="32"/>
                <w:szCs w:val="32"/>
              </w:rPr>
              <w:t>ŽIV/NEŽIV</w:t>
            </w:r>
          </w:p>
        </w:tc>
      </w:tr>
      <w:tr w:rsidR="00625E06" w:rsidTr="00625E06">
        <w:trPr>
          <w:trHeight w:val="1019"/>
        </w:trPr>
        <w:tc>
          <w:tcPr>
            <w:tcW w:w="2336" w:type="dxa"/>
            <w:tcBorders>
              <w:top w:val="single" w:sz="12" w:space="0" w:color="FFFFFF" w:themeColor="background1"/>
              <w:bottom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7" w:type="dxa"/>
            <w:tcBorders>
              <w:top w:val="single" w:sz="12" w:space="0" w:color="FFFFFF" w:themeColor="background1"/>
              <w:left w:val="single" w:sz="12" w:space="0" w:color="FFFFFF" w:themeColor="background1"/>
              <w:bottom w:val="single" w:sz="12" w:space="0" w:color="FFFFFF" w:themeColor="background1"/>
            </w:tcBorders>
            <w:shd w:val="clear" w:color="auto" w:fill="000000" w:themeFill="text1"/>
          </w:tcPr>
          <w:p w:rsidR="00625E06" w:rsidRDefault="00625E06" w:rsidP="000C4905">
            <w:pPr>
              <w:pStyle w:val="Bezmezer"/>
            </w:pPr>
          </w:p>
        </w:tc>
      </w:tr>
      <w:tr w:rsidR="00625E06" w:rsidTr="00625E06">
        <w:trPr>
          <w:trHeight w:val="1079"/>
        </w:trPr>
        <w:tc>
          <w:tcPr>
            <w:tcW w:w="2336" w:type="dxa"/>
            <w:tcBorders>
              <w:top w:val="single" w:sz="12" w:space="0" w:color="FFFFFF" w:themeColor="background1"/>
              <w:bottom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7" w:type="dxa"/>
            <w:tcBorders>
              <w:top w:val="single" w:sz="12" w:space="0" w:color="FFFFFF" w:themeColor="background1"/>
              <w:left w:val="single" w:sz="12" w:space="0" w:color="FFFFFF" w:themeColor="background1"/>
              <w:bottom w:val="single" w:sz="12" w:space="0" w:color="FFFFFF" w:themeColor="background1"/>
            </w:tcBorders>
            <w:shd w:val="clear" w:color="auto" w:fill="000000" w:themeFill="text1"/>
          </w:tcPr>
          <w:p w:rsidR="00625E06" w:rsidRDefault="00625E06" w:rsidP="000C4905">
            <w:pPr>
              <w:pStyle w:val="Bezmezer"/>
            </w:pPr>
          </w:p>
        </w:tc>
      </w:tr>
      <w:tr w:rsidR="00625E06" w:rsidTr="00625E06">
        <w:trPr>
          <w:trHeight w:val="1019"/>
        </w:trPr>
        <w:tc>
          <w:tcPr>
            <w:tcW w:w="2336" w:type="dxa"/>
            <w:tcBorders>
              <w:top w:val="single" w:sz="12" w:space="0" w:color="FFFFFF" w:themeColor="background1"/>
              <w:bottom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7" w:type="dxa"/>
            <w:tcBorders>
              <w:top w:val="single" w:sz="12" w:space="0" w:color="FFFFFF" w:themeColor="background1"/>
              <w:left w:val="single" w:sz="12" w:space="0" w:color="FFFFFF" w:themeColor="background1"/>
              <w:bottom w:val="single" w:sz="12" w:space="0" w:color="FFFFFF" w:themeColor="background1"/>
            </w:tcBorders>
            <w:shd w:val="clear" w:color="auto" w:fill="000000" w:themeFill="text1"/>
          </w:tcPr>
          <w:p w:rsidR="00625E06" w:rsidRDefault="00625E06" w:rsidP="000C4905">
            <w:pPr>
              <w:pStyle w:val="Bezmezer"/>
            </w:pPr>
          </w:p>
        </w:tc>
      </w:tr>
      <w:tr w:rsidR="00625E06" w:rsidTr="00625E06">
        <w:trPr>
          <w:trHeight w:val="1079"/>
        </w:trPr>
        <w:tc>
          <w:tcPr>
            <w:tcW w:w="2336" w:type="dxa"/>
            <w:tcBorders>
              <w:top w:val="single" w:sz="12" w:space="0" w:color="FFFFFF" w:themeColor="background1"/>
              <w:bottom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7" w:type="dxa"/>
            <w:tcBorders>
              <w:top w:val="single" w:sz="12" w:space="0" w:color="FFFFFF" w:themeColor="background1"/>
              <w:left w:val="single" w:sz="12" w:space="0" w:color="FFFFFF" w:themeColor="background1"/>
              <w:bottom w:val="single" w:sz="12" w:space="0" w:color="FFFFFF" w:themeColor="background1"/>
            </w:tcBorders>
            <w:shd w:val="clear" w:color="auto" w:fill="000000" w:themeFill="text1"/>
          </w:tcPr>
          <w:p w:rsidR="00625E06" w:rsidRDefault="00625E06" w:rsidP="000C4905">
            <w:pPr>
              <w:pStyle w:val="Bezmezer"/>
            </w:pPr>
          </w:p>
        </w:tc>
      </w:tr>
      <w:tr w:rsidR="00625E06" w:rsidTr="00625E06">
        <w:trPr>
          <w:trHeight w:val="1019"/>
        </w:trPr>
        <w:tc>
          <w:tcPr>
            <w:tcW w:w="2336" w:type="dxa"/>
            <w:tcBorders>
              <w:top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6" w:type="dxa"/>
            <w:tcBorders>
              <w:top w:val="single" w:sz="12" w:space="0" w:color="FFFFFF" w:themeColor="background1"/>
              <w:left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7" w:type="dxa"/>
            <w:tcBorders>
              <w:top w:val="single" w:sz="12" w:space="0" w:color="FFFFFF" w:themeColor="background1"/>
              <w:left w:val="single" w:sz="12" w:space="0" w:color="FFFFFF" w:themeColor="background1"/>
              <w:right w:val="single" w:sz="12" w:space="0" w:color="FFFFFF" w:themeColor="background1"/>
            </w:tcBorders>
            <w:shd w:val="clear" w:color="auto" w:fill="000000" w:themeFill="text1"/>
          </w:tcPr>
          <w:p w:rsidR="00625E06" w:rsidRDefault="00625E06" w:rsidP="000C4905">
            <w:pPr>
              <w:pStyle w:val="Bezmezer"/>
            </w:pPr>
          </w:p>
        </w:tc>
        <w:tc>
          <w:tcPr>
            <w:tcW w:w="2337" w:type="dxa"/>
            <w:tcBorders>
              <w:top w:val="single" w:sz="12" w:space="0" w:color="FFFFFF" w:themeColor="background1"/>
              <w:left w:val="single" w:sz="12" w:space="0" w:color="FFFFFF" w:themeColor="background1"/>
            </w:tcBorders>
            <w:shd w:val="clear" w:color="auto" w:fill="000000" w:themeFill="text1"/>
          </w:tcPr>
          <w:p w:rsidR="00625E06" w:rsidRDefault="00625E06" w:rsidP="000C4905">
            <w:pPr>
              <w:pStyle w:val="Bezmezer"/>
            </w:pPr>
          </w:p>
        </w:tc>
      </w:tr>
    </w:tbl>
    <w:p w:rsidR="000C4905" w:rsidRDefault="000C4905" w:rsidP="00545DDD">
      <w:pPr>
        <w:pStyle w:val="Bezmezer"/>
        <w:rPr>
          <w:b/>
          <w:sz w:val="30"/>
          <w:szCs w:val="30"/>
        </w:rPr>
      </w:pPr>
    </w:p>
    <w:p w:rsidR="007812E2" w:rsidRDefault="007812E2" w:rsidP="00545DDD">
      <w:pPr>
        <w:pStyle w:val="Bezmezer"/>
        <w:rPr>
          <w:b/>
          <w:sz w:val="30"/>
          <w:szCs w:val="30"/>
        </w:rPr>
      </w:pPr>
    </w:p>
    <w:p w:rsidR="00AB16AC" w:rsidRDefault="00AB16AC" w:rsidP="00545DDD">
      <w:pPr>
        <w:pStyle w:val="Bezmezer"/>
        <w:rPr>
          <w:b/>
          <w:sz w:val="30"/>
          <w:szCs w:val="30"/>
        </w:rPr>
      </w:pPr>
    </w:p>
    <w:p w:rsidR="00AB16AC" w:rsidRDefault="00AB16AC" w:rsidP="00545DDD">
      <w:pPr>
        <w:pStyle w:val="Bezmezer"/>
        <w:rPr>
          <w:b/>
          <w:sz w:val="30"/>
          <w:szCs w:val="30"/>
        </w:rPr>
      </w:pPr>
    </w:p>
    <w:p w:rsidR="00AB16AC" w:rsidRDefault="00AB16AC" w:rsidP="00545DDD">
      <w:pPr>
        <w:pStyle w:val="Bezmezer"/>
        <w:rPr>
          <w:b/>
          <w:sz w:val="30"/>
          <w:szCs w:val="30"/>
        </w:rPr>
      </w:pPr>
    </w:p>
    <w:p w:rsidR="00AB16AC" w:rsidRDefault="00AB16AC" w:rsidP="00545DDD">
      <w:pPr>
        <w:pStyle w:val="Bezmezer"/>
        <w:rPr>
          <w:b/>
          <w:sz w:val="30"/>
          <w:szCs w:val="30"/>
        </w:rPr>
      </w:pPr>
    </w:p>
    <w:p w:rsidR="00AB16AC" w:rsidRDefault="00AB16AC" w:rsidP="00545DDD">
      <w:pPr>
        <w:pStyle w:val="Bezmezer"/>
        <w:rPr>
          <w:b/>
          <w:sz w:val="30"/>
          <w:szCs w:val="30"/>
        </w:rPr>
      </w:pPr>
    </w:p>
    <w:p w:rsidR="00AB16AC" w:rsidRDefault="00AB16AC" w:rsidP="00545DDD">
      <w:pPr>
        <w:pStyle w:val="Bezmezer"/>
        <w:rPr>
          <w:b/>
          <w:sz w:val="30"/>
          <w:szCs w:val="30"/>
        </w:rPr>
      </w:pPr>
    </w:p>
    <w:p w:rsidR="00AB16AC" w:rsidRDefault="00AB16AC" w:rsidP="00545DDD">
      <w:pPr>
        <w:pStyle w:val="Bezmezer"/>
        <w:rPr>
          <w:b/>
          <w:sz w:val="30"/>
          <w:szCs w:val="30"/>
        </w:rPr>
      </w:pPr>
    </w:p>
    <w:p w:rsidR="00AB16AC" w:rsidRDefault="00AB16AC" w:rsidP="00545DDD">
      <w:pPr>
        <w:pStyle w:val="Bezmezer"/>
        <w:rPr>
          <w:b/>
          <w:sz w:val="30"/>
          <w:szCs w:val="30"/>
        </w:rPr>
      </w:pPr>
    </w:p>
    <w:p w:rsidR="00AB16AC" w:rsidRDefault="00AB16AC" w:rsidP="00545DDD">
      <w:pPr>
        <w:pStyle w:val="Bezmezer"/>
        <w:rPr>
          <w:b/>
          <w:sz w:val="30"/>
          <w:szCs w:val="30"/>
        </w:rPr>
      </w:pPr>
    </w:p>
    <w:p w:rsidR="00AB16AC" w:rsidRDefault="00AB16AC" w:rsidP="00545DDD">
      <w:pPr>
        <w:pStyle w:val="Bezmezer"/>
        <w:rPr>
          <w:b/>
          <w:sz w:val="30"/>
          <w:szCs w:val="30"/>
        </w:rPr>
      </w:pPr>
    </w:p>
    <w:p w:rsidR="00AB16AC" w:rsidRDefault="00AB16AC" w:rsidP="00545DDD">
      <w:pPr>
        <w:pStyle w:val="Bezmezer"/>
        <w:rPr>
          <w:b/>
          <w:sz w:val="30"/>
          <w:szCs w:val="30"/>
        </w:rPr>
      </w:pPr>
    </w:p>
    <w:p w:rsidR="00AB16AC" w:rsidRDefault="00AB16AC" w:rsidP="00545DDD">
      <w:pPr>
        <w:pStyle w:val="Bezmezer"/>
        <w:rPr>
          <w:b/>
          <w:sz w:val="30"/>
          <w:szCs w:val="30"/>
        </w:rPr>
      </w:pPr>
    </w:p>
    <w:tbl>
      <w:tblPr>
        <w:tblStyle w:val="Mkatabulky"/>
        <w:tblW w:w="6118" w:type="dxa"/>
        <w:tblLook w:val="04A0" w:firstRow="1" w:lastRow="0" w:firstColumn="1" w:lastColumn="0" w:noHBand="0" w:noVBand="1"/>
      </w:tblPr>
      <w:tblGrid>
        <w:gridCol w:w="246"/>
        <w:gridCol w:w="247"/>
        <w:gridCol w:w="246"/>
        <w:gridCol w:w="4641"/>
        <w:gridCol w:w="246"/>
        <w:gridCol w:w="246"/>
        <w:gridCol w:w="246"/>
      </w:tblGrid>
      <w:tr w:rsidR="007812E2" w:rsidTr="00DE0D5B">
        <w:trPr>
          <w:trHeight w:val="1325"/>
        </w:trPr>
        <w:tc>
          <w:tcPr>
            <w:tcW w:w="246" w:type="dxa"/>
            <w:shd w:val="clear" w:color="auto" w:fill="000000" w:themeFill="text1"/>
          </w:tcPr>
          <w:p w:rsidR="007812E2" w:rsidRDefault="007812E2" w:rsidP="00545DDD">
            <w:pPr>
              <w:pStyle w:val="Bezmezer"/>
              <w:rPr>
                <w:b/>
                <w:sz w:val="30"/>
                <w:szCs w:val="30"/>
              </w:rPr>
            </w:pPr>
          </w:p>
        </w:tc>
        <w:tc>
          <w:tcPr>
            <w:tcW w:w="247" w:type="dxa"/>
            <w:shd w:val="clear" w:color="auto" w:fill="000000" w:themeFill="text1"/>
          </w:tcPr>
          <w:p w:rsidR="007812E2" w:rsidRDefault="007812E2" w:rsidP="00545DDD">
            <w:pPr>
              <w:pStyle w:val="Bezmezer"/>
              <w:rPr>
                <w:b/>
                <w:sz w:val="30"/>
                <w:szCs w:val="30"/>
              </w:rPr>
            </w:pPr>
          </w:p>
        </w:tc>
        <w:tc>
          <w:tcPr>
            <w:tcW w:w="246" w:type="dxa"/>
            <w:shd w:val="clear" w:color="auto" w:fill="000000" w:themeFill="text1"/>
          </w:tcPr>
          <w:p w:rsidR="007812E2" w:rsidRDefault="007812E2" w:rsidP="00545DDD">
            <w:pPr>
              <w:pStyle w:val="Bezmezer"/>
              <w:rPr>
                <w:b/>
                <w:sz w:val="30"/>
                <w:szCs w:val="30"/>
              </w:rPr>
            </w:pPr>
          </w:p>
        </w:tc>
        <w:tc>
          <w:tcPr>
            <w:tcW w:w="4641" w:type="dxa"/>
            <w:shd w:val="clear" w:color="auto" w:fill="000000" w:themeFill="text1"/>
          </w:tcPr>
          <w:p w:rsidR="007812E2" w:rsidRDefault="007812E2" w:rsidP="00545DDD">
            <w:pPr>
              <w:pStyle w:val="Bezmezer"/>
              <w:rPr>
                <w:b/>
                <w:sz w:val="30"/>
                <w:szCs w:val="30"/>
              </w:rPr>
            </w:pPr>
          </w:p>
        </w:tc>
        <w:tc>
          <w:tcPr>
            <w:tcW w:w="246" w:type="dxa"/>
            <w:shd w:val="clear" w:color="auto" w:fill="000000" w:themeFill="text1"/>
          </w:tcPr>
          <w:p w:rsidR="007812E2" w:rsidRDefault="007812E2" w:rsidP="00545DDD">
            <w:pPr>
              <w:pStyle w:val="Bezmezer"/>
              <w:rPr>
                <w:b/>
                <w:sz w:val="30"/>
                <w:szCs w:val="30"/>
              </w:rPr>
            </w:pPr>
          </w:p>
        </w:tc>
        <w:tc>
          <w:tcPr>
            <w:tcW w:w="246" w:type="dxa"/>
            <w:shd w:val="clear" w:color="auto" w:fill="000000" w:themeFill="text1"/>
          </w:tcPr>
          <w:p w:rsidR="007812E2" w:rsidRDefault="007812E2" w:rsidP="00545DDD">
            <w:pPr>
              <w:pStyle w:val="Bezmezer"/>
              <w:rPr>
                <w:b/>
                <w:sz w:val="30"/>
                <w:szCs w:val="30"/>
              </w:rPr>
            </w:pPr>
          </w:p>
        </w:tc>
        <w:tc>
          <w:tcPr>
            <w:tcW w:w="246" w:type="dxa"/>
            <w:shd w:val="clear" w:color="auto" w:fill="000000" w:themeFill="text1"/>
          </w:tcPr>
          <w:p w:rsidR="007812E2" w:rsidRDefault="007812E2" w:rsidP="00545DDD">
            <w:pPr>
              <w:pStyle w:val="Bezmezer"/>
              <w:rPr>
                <w:b/>
                <w:sz w:val="30"/>
                <w:szCs w:val="30"/>
              </w:rPr>
            </w:pPr>
          </w:p>
        </w:tc>
      </w:tr>
      <w:tr w:rsidR="007812E2" w:rsidTr="00DE0D5B">
        <w:trPr>
          <w:trHeight w:val="1325"/>
        </w:trPr>
        <w:tc>
          <w:tcPr>
            <w:tcW w:w="246" w:type="dxa"/>
            <w:shd w:val="clear" w:color="auto" w:fill="000000" w:themeFill="text1"/>
          </w:tcPr>
          <w:p w:rsidR="007812E2" w:rsidRDefault="007812E2" w:rsidP="00545DDD">
            <w:pPr>
              <w:pStyle w:val="Bezmezer"/>
              <w:rPr>
                <w:b/>
                <w:sz w:val="30"/>
                <w:szCs w:val="30"/>
              </w:rPr>
            </w:pPr>
          </w:p>
        </w:tc>
        <w:tc>
          <w:tcPr>
            <w:tcW w:w="247" w:type="dxa"/>
            <w:shd w:val="clear" w:color="auto" w:fill="000000" w:themeFill="text1"/>
          </w:tcPr>
          <w:p w:rsidR="007812E2" w:rsidRDefault="007812E2" w:rsidP="00545DDD">
            <w:pPr>
              <w:pStyle w:val="Bezmezer"/>
              <w:rPr>
                <w:b/>
                <w:sz w:val="30"/>
                <w:szCs w:val="30"/>
              </w:rPr>
            </w:pPr>
          </w:p>
        </w:tc>
        <w:tc>
          <w:tcPr>
            <w:tcW w:w="246" w:type="dxa"/>
            <w:shd w:val="clear" w:color="auto" w:fill="000000" w:themeFill="text1"/>
          </w:tcPr>
          <w:p w:rsidR="007812E2" w:rsidRDefault="007812E2" w:rsidP="00545DDD">
            <w:pPr>
              <w:pStyle w:val="Bezmezer"/>
              <w:rPr>
                <w:b/>
                <w:sz w:val="30"/>
                <w:szCs w:val="30"/>
              </w:rPr>
            </w:pPr>
          </w:p>
        </w:tc>
        <w:tc>
          <w:tcPr>
            <w:tcW w:w="4641" w:type="dxa"/>
            <w:shd w:val="clear" w:color="auto" w:fill="000000" w:themeFill="text1"/>
          </w:tcPr>
          <w:p w:rsidR="007812E2" w:rsidRDefault="007812E2" w:rsidP="00545DDD">
            <w:pPr>
              <w:pStyle w:val="Bezmezer"/>
              <w:rPr>
                <w:b/>
                <w:sz w:val="30"/>
                <w:szCs w:val="30"/>
              </w:rPr>
            </w:pPr>
            <w:r>
              <w:rPr>
                <w:b/>
                <w:noProof/>
                <w:lang w:eastAsia="cs-CZ"/>
              </w:rPr>
              <w:drawing>
                <wp:anchor distT="0" distB="0" distL="114300" distR="114300" simplePos="0" relativeHeight="251666432" behindDoc="0" locked="0" layoutInCell="1" allowOverlap="1" wp14:anchorId="64C6541E" wp14:editId="2795FD09">
                  <wp:simplePos x="0" y="0"/>
                  <wp:positionH relativeFrom="margin">
                    <wp:posOffset>33020</wp:posOffset>
                  </wp:positionH>
                  <wp:positionV relativeFrom="margin">
                    <wp:posOffset>95250</wp:posOffset>
                  </wp:positionV>
                  <wp:extent cx="2614198" cy="2145312"/>
                  <wp:effectExtent l="0" t="0" r="0" b="7620"/>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upa-bn[1].png"/>
                          <pic:cNvPicPr/>
                        </pic:nvPicPr>
                        <pic:blipFill>
                          <a:blip r:embed="rId12">
                            <a:extLst>
                              <a:ext uri="{28A0092B-C50C-407E-A947-70E740481C1C}">
                                <a14:useLocalDpi xmlns:a14="http://schemas.microsoft.com/office/drawing/2010/main" val="0"/>
                              </a:ext>
                            </a:extLst>
                          </a:blip>
                          <a:stretch>
                            <a:fillRect/>
                          </a:stretch>
                        </pic:blipFill>
                        <pic:spPr>
                          <a:xfrm>
                            <a:off x="0" y="0"/>
                            <a:ext cx="2614198" cy="2145312"/>
                          </a:xfrm>
                          <a:prstGeom prst="rect">
                            <a:avLst/>
                          </a:prstGeom>
                        </pic:spPr>
                      </pic:pic>
                    </a:graphicData>
                  </a:graphic>
                  <wp14:sizeRelH relativeFrom="margin">
                    <wp14:pctWidth>0</wp14:pctWidth>
                  </wp14:sizeRelH>
                  <wp14:sizeRelV relativeFrom="margin">
                    <wp14:pctHeight>0</wp14:pctHeight>
                  </wp14:sizeRelV>
                </wp:anchor>
              </w:drawing>
            </w:r>
          </w:p>
        </w:tc>
        <w:tc>
          <w:tcPr>
            <w:tcW w:w="246" w:type="dxa"/>
            <w:shd w:val="clear" w:color="auto" w:fill="000000" w:themeFill="text1"/>
          </w:tcPr>
          <w:p w:rsidR="007812E2" w:rsidRDefault="007812E2" w:rsidP="00545DDD">
            <w:pPr>
              <w:pStyle w:val="Bezmezer"/>
              <w:rPr>
                <w:b/>
                <w:sz w:val="30"/>
                <w:szCs w:val="30"/>
              </w:rPr>
            </w:pPr>
          </w:p>
        </w:tc>
        <w:tc>
          <w:tcPr>
            <w:tcW w:w="246" w:type="dxa"/>
            <w:shd w:val="clear" w:color="auto" w:fill="000000" w:themeFill="text1"/>
          </w:tcPr>
          <w:p w:rsidR="007812E2" w:rsidRDefault="007812E2" w:rsidP="00545DDD">
            <w:pPr>
              <w:pStyle w:val="Bezmezer"/>
              <w:rPr>
                <w:b/>
                <w:sz w:val="30"/>
                <w:szCs w:val="30"/>
              </w:rPr>
            </w:pPr>
          </w:p>
        </w:tc>
        <w:tc>
          <w:tcPr>
            <w:tcW w:w="246" w:type="dxa"/>
            <w:shd w:val="clear" w:color="auto" w:fill="000000" w:themeFill="text1"/>
          </w:tcPr>
          <w:p w:rsidR="007812E2" w:rsidRDefault="007812E2" w:rsidP="00545DDD">
            <w:pPr>
              <w:pStyle w:val="Bezmezer"/>
              <w:rPr>
                <w:b/>
                <w:sz w:val="30"/>
                <w:szCs w:val="30"/>
              </w:rPr>
            </w:pPr>
          </w:p>
        </w:tc>
      </w:tr>
    </w:tbl>
    <w:p w:rsidR="00DE0D5B" w:rsidRDefault="00DE0D5B" w:rsidP="00CF580C">
      <w:pPr>
        <w:pStyle w:val="Bezmezer"/>
        <w:rPr>
          <w:b/>
        </w:rPr>
      </w:pPr>
    </w:p>
    <w:p w:rsidR="00DE0D5B" w:rsidRDefault="00DE0D5B" w:rsidP="00CF580C">
      <w:pPr>
        <w:pStyle w:val="Bezmezer"/>
        <w:rPr>
          <w:b/>
        </w:rPr>
      </w:pPr>
    </w:p>
    <w:p w:rsidR="00DE0D5B" w:rsidRDefault="00DE0D5B" w:rsidP="00CF580C">
      <w:pPr>
        <w:pStyle w:val="Bezmezer"/>
        <w:rPr>
          <w:b/>
        </w:rPr>
      </w:pPr>
    </w:p>
    <w:p w:rsidR="00DE0D5B" w:rsidRDefault="00DE0D5B" w:rsidP="00CF580C">
      <w:pPr>
        <w:pStyle w:val="Bezmezer"/>
        <w:rPr>
          <w:b/>
        </w:rPr>
      </w:pPr>
    </w:p>
    <w:tbl>
      <w:tblPr>
        <w:tblStyle w:val="Mkatabulky"/>
        <w:tblW w:w="0" w:type="auto"/>
        <w:tblLook w:val="04A0" w:firstRow="1" w:lastRow="0" w:firstColumn="1" w:lastColumn="0" w:noHBand="0" w:noVBand="1"/>
      </w:tblPr>
      <w:tblGrid>
        <w:gridCol w:w="6751"/>
      </w:tblGrid>
      <w:tr w:rsidR="00DE0D5B" w:rsidTr="00DE0D5B">
        <w:trPr>
          <w:trHeight w:val="4305"/>
        </w:trPr>
        <w:tc>
          <w:tcPr>
            <w:tcW w:w="6751" w:type="dxa"/>
            <w:shd w:val="clear" w:color="auto" w:fill="000000" w:themeFill="text1"/>
          </w:tcPr>
          <w:p w:rsidR="00DE0D5B" w:rsidRDefault="00DE0D5B" w:rsidP="00DE0D5B">
            <w:pPr>
              <w:pStyle w:val="Bezmezer"/>
              <w:numPr>
                <w:ilvl w:val="0"/>
                <w:numId w:val="19"/>
              </w:numPr>
              <w:rPr>
                <w:b/>
                <w:i/>
                <w:color w:val="FFFFFF" w:themeColor="background1"/>
                <w:sz w:val="28"/>
                <w:szCs w:val="28"/>
              </w:rPr>
            </w:pPr>
            <w:r w:rsidRPr="00DE0D5B">
              <w:rPr>
                <w:b/>
                <w:i/>
                <w:color w:val="FFFFFF" w:themeColor="background1"/>
                <w:sz w:val="28"/>
                <w:szCs w:val="28"/>
              </w:rPr>
              <w:t>Životnost určujeme jen u podstatných jmen rodu mužského</w:t>
            </w:r>
          </w:p>
          <w:p w:rsidR="00DE0D5B" w:rsidRPr="00DE0D5B" w:rsidRDefault="00DE0D5B" w:rsidP="00DE0D5B">
            <w:pPr>
              <w:pStyle w:val="Bezmezer"/>
              <w:ind w:left="720"/>
              <w:rPr>
                <w:b/>
                <w:i/>
                <w:color w:val="FFFFFF" w:themeColor="background1"/>
                <w:sz w:val="28"/>
                <w:szCs w:val="28"/>
              </w:rPr>
            </w:pPr>
          </w:p>
          <w:p w:rsidR="00DE0D5B" w:rsidRDefault="00DE0D5B" w:rsidP="00AB16AC">
            <w:pPr>
              <w:pStyle w:val="Bezmezer"/>
              <w:numPr>
                <w:ilvl w:val="0"/>
                <w:numId w:val="19"/>
              </w:numPr>
              <w:rPr>
                <w:b/>
                <w:i/>
                <w:color w:val="FFFFFF" w:themeColor="background1"/>
                <w:sz w:val="28"/>
                <w:szCs w:val="28"/>
              </w:rPr>
            </w:pPr>
            <w:r w:rsidRPr="00DE0D5B">
              <w:rPr>
                <w:b/>
                <w:i/>
                <w:color w:val="FFFFFF" w:themeColor="background1"/>
                <w:sz w:val="28"/>
                <w:szCs w:val="28"/>
              </w:rPr>
              <w:t>Pro určení stačí porovnat tvary jména v 1. a 4. pádu</w:t>
            </w:r>
            <w:r w:rsidR="00A2699A">
              <w:rPr>
                <w:b/>
                <w:i/>
                <w:color w:val="FFFFFF" w:themeColor="background1"/>
                <w:sz w:val="28"/>
                <w:szCs w:val="28"/>
              </w:rPr>
              <w:t xml:space="preserve"> čísla jednotného</w:t>
            </w:r>
            <w:r w:rsidRPr="00DE0D5B">
              <w:rPr>
                <w:b/>
                <w:i/>
                <w:color w:val="FFFFFF" w:themeColor="background1"/>
                <w:sz w:val="28"/>
                <w:szCs w:val="28"/>
              </w:rPr>
              <w:t>, když slovo změní tvar- pohne se, ožije- tak je slovo životné, když se nezmění- nepohne se, zkusím ho ještě probudit- musíme si totéž říct i v množném čísle, když se ani poté tvar nezmění, slovo je neživ</w:t>
            </w:r>
            <w:r>
              <w:rPr>
                <w:b/>
                <w:i/>
                <w:color w:val="FFFFFF" w:themeColor="background1"/>
                <w:sz w:val="28"/>
                <w:szCs w:val="28"/>
              </w:rPr>
              <w:t xml:space="preserve">otné </w:t>
            </w:r>
          </w:p>
          <w:p w:rsidR="00AB16AC" w:rsidRDefault="00AB16AC" w:rsidP="00AB16AC">
            <w:pPr>
              <w:pStyle w:val="Odstavecseseznamem"/>
              <w:rPr>
                <w:b/>
                <w:i/>
                <w:color w:val="FFFFFF" w:themeColor="background1"/>
                <w:sz w:val="28"/>
                <w:szCs w:val="28"/>
              </w:rPr>
            </w:pPr>
          </w:p>
          <w:p w:rsidR="00AB16AC" w:rsidRPr="00AB16AC" w:rsidRDefault="00AB16AC" w:rsidP="00AB16AC">
            <w:pPr>
              <w:pStyle w:val="Bezmezer"/>
              <w:numPr>
                <w:ilvl w:val="0"/>
                <w:numId w:val="19"/>
              </w:numPr>
              <w:rPr>
                <w:b/>
                <w:i/>
                <w:color w:val="FFFFFF" w:themeColor="background1"/>
                <w:sz w:val="28"/>
                <w:szCs w:val="28"/>
              </w:rPr>
            </w:pPr>
            <w:r w:rsidRPr="00AB16AC">
              <w:rPr>
                <w:b/>
                <w:i/>
                <w:color w:val="FFFFFF" w:themeColor="background1"/>
                <w:sz w:val="28"/>
                <w:szCs w:val="28"/>
              </w:rPr>
              <w:t>Máme tady také jedno ALE POZOR pravidlo, které zní: když je něco neživé ve skutečnosti</w:t>
            </w:r>
            <w:r>
              <w:rPr>
                <w:b/>
                <w:i/>
                <w:color w:val="FFFFFF" w:themeColor="background1"/>
                <w:sz w:val="28"/>
                <w:szCs w:val="28"/>
              </w:rPr>
              <w:t>,</w:t>
            </w:r>
            <w:r w:rsidRPr="00AB16AC">
              <w:rPr>
                <w:b/>
                <w:i/>
                <w:color w:val="FFFFFF" w:themeColor="background1"/>
                <w:sz w:val="28"/>
                <w:szCs w:val="28"/>
              </w:rPr>
              <w:t xml:space="preserve"> tak to ještě neznamená,</w:t>
            </w:r>
            <w:r>
              <w:rPr>
                <w:b/>
                <w:i/>
                <w:color w:val="FFFFFF" w:themeColor="background1"/>
                <w:sz w:val="28"/>
                <w:szCs w:val="28"/>
              </w:rPr>
              <w:t xml:space="preserve"> že to bude neživotné</w:t>
            </w:r>
            <w:r w:rsidRPr="00AB16AC">
              <w:rPr>
                <w:b/>
                <w:i/>
                <w:color w:val="FFFFFF" w:themeColor="background1"/>
                <w:sz w:val="28"/>
                <w:szCs w:val="28"/>
              </w:rPr>
              <w:t xml:space="preserve"> i v českém jazyce!</w:t>
            </w:r>
          </w:p>
          <w:p w:rsidR="00AB16AC" w:rsidRPr="00AB16AC" w:rsidRDefault="00AB16AC" w:rsidP="00AB16AC">
            <w:pPr>
              <w:pStyle w:val="Bezmezer"/>
              <w:ind w:left="720"/>
              <w:rPr>
                <w:b/>
                <w:i/>
                <w:color w:val="FFFFFF" w:themeColor="background1"/>
                <w:sz w:val="28"/>
                <w:szCs w:val="28"/>
              </w:rPr>
            </w:pPr>
          </w:p>
          <w:p w:rsidR="00DE0D5B" w:rsidRDefault="00DE0D5B" w:rsidP="00CF580C">
            <w:pPr>
              <w:pStyle w:val="Bezmezer"/>
              <w:rPr>
                <w:b/>
              </w:rPr>
            </w:pPr>
          </w:p>
        </w:tc>
      </w:tr>
    </w:tbl>
    <w:p w:rsidR="00DE0D5B" w:rsidRDefault="00DE0D5B" w:rsidP="00CF580C">
      <w:pPr>
        <w:pStyle w:val="Bezmezer"/>
        <w:rPr>
          <w:b/>
        </w:rPr>
      </w:pPr>
    </w:p>
    <w:p w:rsidR="008B7BCF" w:rsidRDefault="008B7BCF" w:rsidP="00CF580C">
      <w:pPr>
        <w:pStyle w:val="Bezmezer"/>
        <w:rPr>
          <w:b/>
        </w:rPr>
      </w:pPr>
    </w:p>
    <w:p w:rsidR="008B7BCF" w:rsidRDefault="008B7BCF" w:rsidP="00CF580C">
      <w:pPr>
        <w:pStyle w:val="Bezmezer"/>
        <w:rPr>
          <w:b/>
        </w:rPr>
      </w:pPr>
    </w:p>
    <w:p w:rsidR="008B7BCF" w:rsidRDefault="008B7BCF" w:rsidP="00CF580C">
      <w:pPr>
        <w:pStyle w:val="Bezmezer"/>
        <w:rPr>
          <w:b/>
        </w:rPr>
      </w:pPr>
    </w:p>
    <w:p w:rsidR="008B7BCF" w:rsidRDefault="008B7BCF" w:rsidP="00CF580C">
      <w:pPr>
        <w:pStyle w:val="Bezmezer"/>
        <w:rPr>
          <w:b/>
        </w:rPr>
      </w:pPr>
    </w:p>
    <w:p w:rsidR="008B7BCF" w:rsidRDefault="008B7BCF" w:rsidP="00CF580C">
      <w:pPr>
        <w:pStyle w:val="Bezmezer"/>
        <w:rPr>
          <w:b/>
        </w:rPr>
      </w:pPr>
    </w:p>
    <w:p w:rsidR="008B7BCF" w:rsidRDefault="008B7BCF" w:rsidP="00CF580C">
      <w:pPr>
        <w:pStyle w:val="Bezmezer"/>
        <w:rPr>
          <w:b/>
        </w:rPr>
      </w:pPr>
    </w:p>
    <w:p w:rsidR="008B7BCF" w:rsidRDefault="008B7BCF" w:rsidP="00CF580C">
      <w:pPr>
        <w:pStyle w:val="Bezmezer"/>
        <w:rPr>
          <w:b/>
        </w:rPr>
      </w:pPr>
      <w:bookmarkStart w:id="0" w:name="_GoBack"/>
      <w:bookmarkEnd w:id="0"/>
    </w:p>
    <w:sectPr w:rsidR="008B7BCF" w:rsidSect="00884BA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84C" w:rsidRDefault="00A1384C" w:rsidP="00CF580C">
      <w:pPr>
        <w:spacing w:after="0" w:line="240" w:lineRule="auto"/>
      </w:pPr>
      <w:r>
        <w:separator/>
      </w:r>
    </w:p>
  </w:endnote>
  <w:endnote w:type="continuationSeparator" w:id="0">
    <w:p w:rsidR="00A1384C" w:rsidRDefault="00A1384C" w:rsidP="00CF5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CE Black">
    <w:altName w:val="Times New Roman"/>
    <w:panose1 w:val="00000500000000000000"/>
    <w:charset w:val="EE"/>
    <w:family w:val="auto"/>
    <w:notTrueType/>
    <w:pitch w:val="variable"/>
    <w:sig w:usb0="00000007" w:usb1="00000000" w:usb2="00000000" w:usb3="00000000" w:csb0="00000093" w:csb1="00000000"/>
  </w:font>
  <w:font w:name="Calibri">
    <w:panose1 w:val="020F0502020204030204"/>
    <w:charset w:val="EE"/>
    <w:family w:val="swiss"/>
    <w:pitch w:val="variable"/>
    <w:sig w:usb0="E0002AFF" w:usb1="C000247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Helvetica Neue CE">
    <w:altName w:val="Times New Roman"/>
    <w:panose1 w:val="00000500000000000000"/>
    <w:charset w:val="EE"/>
    <w:family w:val="auto"/>
    <w:notTrueType/>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84C" w:rsidRDefault="00A1384C" w:rsidP="00CF580C">
      <w:pPr>
        <w:spacing w:after="0" w:line="240" w:lineRule="auto"/>
      </w:pPr>
      <w:r>
        <w:separator/>
      </w:r>
    </w:p>
  </w:footnote>
  <w:footnote w:type="continuationSeparator" w:id="0">
    <w:p w:rsidR="00A1384C" w:rsidRDefault="00A1384C" w:rsidP="00CF5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A6B"/>
    <w:multiLevelType w:val="hybridMultilevel"/>
    <w:tmpl w:val="7E90FD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953755"/>
    <w:multiLevelType w:val="hybridMultilevel"/>
    <w:tmpl w:val="06C4E18A"/>
    <w:lvl w:ilvl="0" w:tplc="94BA311E">
      <w:start w:val="1"/>
      <w:numFmt w:val="bullet"/>
      <w:lvlText w:val=""/>
      <w:lvlJc w:val="left"/>
      <w:pPr>
        <w:ind w:left="1038" w:hanging="360"/>
      </w:pPr>
      <w:rPr>
        <w:rFonts w:ascii="Wingdings" w:hAnsi="Wingdings"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2">
    <w:nsid w:val="14646316"/>
    <w:multiLevelType w:val="hybridMultilevel"/>
    <w:tmpl w:val="22B61C72"/>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3">
    <w:nsid w:val="1A64171A"/>
    <w:multiLevelType w:val="hybridMultilevel"/>
    <w:tmpl w:val="D0D88CE0"/>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4">
    <w:nsid w:val="1C1B7F82"/>
    <w:multiLevelType w:val="hybridMultilevel"/>
    <w:tmpl w:val="30D49346"/>
    <w:lvl w:ilvl="0" w:tplc="53065E7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D637C56"/>
    <w:multiLevelType w:val="hybridMultilevel"/>
    <w:tmpl w:val="0D14057C"/>
    <w:lvl w:ilvl="0" w:tplc="AD785CF4">
      <w:start w:val="1"/>
      <w:numFmt w:val="bullet"/>
      <w:pStyle w:val="innosti-zadn"/>
      <w:lvlText w:val="u"/>
      <w:lvlJc w:val="left"/>
      <w:pPr>
        <w:ind w:left="717" w:hanging="360"/>
      </w:pPr>
      <w:rPr>
        <w:rFonts w:ascii="Wingdings 3" w:hAnsi="Wingdings 3"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A462A70"/>
    <w:multiLevelType w:val="hybridMultilevel"/>
    <w:tmpl w:val="AB1E46CA"/>
    <w:lvl w:ilvl="0" w:tplc="04050005">
      <w:start w:val="1"/>
      <w:numFmt w:val="bullet"/>
      <w:lvlText w:val=""/>
      <w:lvlJc w:val="left"/>
      <w:pPr>
        <w:ind w:left="1321" w:hanging="360"/>
      </w:pPr>
      <w:rPr>
        <w:rFonts w:ascii="Wingdings" w:hAnsi="Wingdings" w:hint="default"/>
      </w:rPr>
    </w:lvl>
    <w:lvl w:ilvl="1" w:tplc="04050003" w:tentative="1">
      <w:start w:val="1"/>
      <w:numFmt w:val="bullet"/>
      <w:lvlText w:val="o"/>
      <w:lvlJc w:val="left"/>
      <w:pPr>
        <w:ind w:left="2041" w:hanging="360"/>
      </w:pPr>
      <w:rPr>
        <w:rFonts w:ascii="Courier New" w:hAnsi="Courier New" w:cs="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cs="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cs="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7">
    <w:nsid w:val="4A79539D"/>
    <w:multiLevelType w:val="hybridMultilevel"/>
    <w:tmpl w:val="7DCA5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EDE531E"/>
    <w:multiLevelType w:val="hybridMultilevel"/>
    <w:tmpl w:val="197AC542"/>
    <w:lvl w:ilvl="0" w:tplc="04050005">
      <w:start w:val="1"/>
      <w:numFmt w:val="bullet"/>
      <w:lvlText w:val=""/>
      <w:lvlJc w:val="left"/>
      <w:pPr>
        <w:ind w:left="1321" w:hanging="360"/>
      </w:pPr>
      <w:rPr>
        <w:rFonts w:ascii="Wingdings" w:hAnsi="Wingdings" w:hint="default"/>
      </w:rPr>
    </w:lvl>
    <w:lvl w:ilvl="1" w:tplc="04050003" w:tentative="1">
      <w:start w:val="1"/>
      <w:numFmt w:val="bullet"/>
      <w:lvlText w:val="o"/>
      <w:lvlJc w:val="left"/>
      <w:pPr>
        <w:ind w:left="2041" w:hanging="360"/>
      </w:pPr>
      <w:rPr>
        <w:rFonts w:ascii="Courier New" w:hAnsi="Courier New" w:cs="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cs="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cs="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9">
    <w:nsid w:val="4F4A05A8"/>
    <w:multiLevelType w:val="hybridMultilevel"/>
    <w:tmpl w:val="6672C4D4"/>
    <w:lvl w:ilvl="0" w:tplc="94BA311E">
      <w:start w:val="1"/>
      <w:numFmt w:val="bullet"/>
      <w:lvlText w:val=""/>
      <w:lvlJc w:val="left"/>
      <w:pPr>
        <w:ind w:left="2041" w:hanging="360"/>
      </w:pPr>
      <w:rPr>
        <w:rFonts w:ascii="Wingdings" w:hAnsi="Wingdings" w:hint="default"/>
      </w:rPr>
    </w:lvl>
    <w:lvl w:ilvl="1" w:tplc="04050003" w:tentative="1">
      <w:start w:val="1"/>
      <w:numFmt w:val="bullet"/>
      <w:lvlText w:val="o"/>
      <w:lvlJc w:val="left"/>
      <w:pPr>
        <w:ind w:left="2761" w:hanging="360"/>
      </w:pPr>
      <w:rPr>
        <w:rFonts w:ascii="Courier New" w:hAnsi="Courier New" w:cs="Courier New" w:hint="default"/>
      </w:rPr>
    </w:lvl>
    <w:lvl w:ilvl="2" w:tplc="04050005" w:tentative="1">
      <w:start w:val="1"/>
      <w:numFmt w:val="bullet"/>
      <w:lvlText w:val=""/>
      <w:lvlJc w:val="left"/>
      <w:pPr>
        <w:ind w:left="3481" w:hanging="360"/>
      </w:pPr>
      <w:rPr>
        <w:rFonts w:ascii="Wingdings" w:hAnsi="Wingdings" w:hint="default"/>
      </w:rPr>
    </w:lvl>
    <w:lvl w:ilvl="3" w:tplc="04050001" w:tentative="1">
      <w:start w:val="1"/>
      <w:numFmt w:val="bullet"/>
      <w:lvlText w:val=""/>
      <w:lvlJc w:val="left"/>
      <w:pPr>
        <w:ind w:left="4201" w:hanging="360"/>
      </w:pPr>
      <w:rPr>
        <w:rFonts w:ascii="Symbol" w:hAnsi="Symbol" w:hint="default"/>
      </w:rPr>
    </w:lvl>
    <w:lvl w:ilvl="4" w:tplc="04050003" w:tentative="1">
      <w:start w:val="1"/>
      <w:numFmt w:val="bullet"/>
      <w:lvlText w:val="o"/>
      <w:lvlJc w:val="left"/>
      <w:pPr>
        <w:ind w:left="4921" w:hanging="360"/>
      </w:pPr>
      <w:rPr>
        <w:rFonts w:ascii="Courier New" w:hAnsi="Courier New" w:cs="Courier New" w:hint="default"/>
      </w:rPr>
    </w:lvl>
    <w:lvl w:ilvl="5" w:tplc="04050005" w:tentative="1">
      <w:start w:val="1"/>
      <w:numFmt w:val="bullet"/>
      <w:lvlText w:val=""/>
      <w:lvlJc w:val="left"/>
      <w:pPr>
        <w:ind w:left="5641" w:hanging="360"/>
      </w:pPr>
      <w:rPr>
        <w:rFonts w:ascii="Wingdings" w:hAnsi="Wingdings" w:hint="default"/>
      </w:rPr>
    </w:lvl>
    <w:lvl w:ilvl="6" w:tplc="04050001" w:tentative="1">
      <w:start w:val="1"/>
      <w:numFmt w:val="bullet"/>
      <w:lvlText w:val=""/>
      <w:lvlJc w:val="left"/>
      <w:pPr>
        <w:ind w:left="6361" w:hanging="360"/>
      </w:pPr>
      <w:rPr>
        <w:rFonts w:ascii="Symbol" w:hAnsi="Symbol" w:hint="default"/>
      </w:rPr>
    </w:lvl>
    <w:lvl w:ilvl="7" w:tplc="04050003" w:tentative="1">
      <w:start w:val="1"/>
      <w:numFmt w:val="bullet"/>
      <w:lvlText w:val="o"/>
      <w:lvlJc w:val="left"/>
      <w:pPr>
        <w:ind w:left="7081" w:hanging="360"/>
      </w:pPr>
      <w:rPr>
        <w:rFonts w:ascii="Courier New" w:hAnsi="Courier New" w:cs="Courier New" w:hint="default"/>
      </w:rPr>
    </w:lvl>
    <w:lvl w:ilvl="8" w:tplc="04050005" w:tentative="1">
      <w:start w:val="1"/>
      <w:numFmt w:val="bullet"/>
      <w:lvlText w:val=""/>
      <w:lvlJc w:val="left"/>
      <w:pPr>
        <w:ind w:left="7801" w:hanging="360"/>
      </w:pPr>
      <w:rPr>
        <w:rFonts w:ascii="Wingdings" w:hAnsi="Wingdings" w:hint="default"/>
      </w:rPr>
    </w:lvl>
  </w:abstractNum>
  <w:abstractNum w:abstractNumId="10">
    <w:nsid w:val="5B1B5421"/>
    <w:multiLevelType w:val="hybridMultilevel"/>
    <w:tmpl w:val="68D419B2"/>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E1C1061"/>
    <w:multiLevelType w:val="hybridMultilevel"/>
    <w:tmpl w:val="32A68C8C"/>
    <w:lvl w:ilvl="0" w:tplc="04050003">
      <w:start w:val="1"/>
      <w:numFmt w:val="bullet"/>
      <w:lvlText w:val="o"/>
      <w:lvlJc w:val="left"/>
      <w:pPr>
        <w:ind w:left="1605" w:hanging="360"/>
      </w:pPr>
      <w:rPr>
        <w:rFonts w:ascii="Courier New" w:hAnsi="Courier New" w:cs="Courier New" w:hint="default"/>
      </w:rPr>
    </w:lvl>
    <w:lvl w:ilvl="1" w:tplc="04050003" w:tentative="1">
      <w:start w:val="1"/>
      <w:numFmt w:val="bullet"/>
      <w:lvlText w:val="o"/>
      <w:lvlJc w:val="left"/>
      <w:pPr>
        <w:ind w:left="2325" w:hanging="360"/>
      </w:pPr>
      <w:rPr>
        <w:rFonts w:ascii="Courier New" w:hAnsi="Courier New" w:cs="Courier New" w:hint="default"/>
      </w:rPr>
    </w:lvl>
    <w:lvl w:ilvl="2" w:tplc="04050005" w:tentative="1">
      <w:start w:val="1"/>
      <w:numFmt w:val="bullet"/>
      <w:lvlText w:val=""/>
      <w:lvlJc w:val="left"/>
      <w:pPr>
        <w:ind w:left="3045" w:hanging="360"/>
      </w:pPr>
      <w:rPr>
        <w:rFonts w:ascii="Wingdings" w:hAnsi="Wingdings" w:hint="default"/>
      </w:rPr>
    </w:lvl>
    <w:lvl w:ilvl="3" w:tplc="04050001" w:tentative="1">
      <w:start w:val="1"/>
      <w:numFmt w:val="bullet"/>
      <w:lvlText w:val=""/>
      <w:lvlJc w:val="left"/>
      <w:pPr>
        <w:ind w:left="3765" w:hanging="360"/>
      </w:pPr>
      <w:rPr>
        <w:rFonts w:ascii="Symbol" w:hAnsi="Symbol" w:hint="default"/>
      </w:rPr>
    </w:lvl>
    <w:lvl w:ilvl="4" w:tplc="04050003" w:tentative="1">
      <w:start w:val="1"/>
      <w:numFmt w:val="bullet"/>
      <w:lvlText w:val="o"/>
      <w:lvlJc w:val="left"/>
      <w:pPr>
        <w:ind w:left="4485" w:hanging="360"/>
      </w:pPr>
      <w:rPr>
        <w:rFonts w:ascii="Courier New" w:hAnsi="Courier New" w:cs="Courier New" w:hint="default"/>
      </w:rPr>
    </w:lvl>
    <w:lvl w:ilvl="5" w:tplc="04050005" w:tentative="1">
      <w:start w:val="1"/>
      <w:numFmt w:val="bullet"/>
      <w:lvlText w:val=""/>
      <w:lvlJc w:val="left"/>
      <w:pPr>
        <w:ind w:left="5205" w:hanging="360"/>
      </w:pPr>
      <w:rPr>
        <w:rFonts w:ascii="Wingdings" w:hAnsi="Wingdings" w:hint="default"/>
      </w:rPr>
    </w:lvl>
    <w:lvl w:ilvl="6" w:tplc="04050001" w:tentative="1">
      <w:start w:val="1"/>
      <w:numFmt w:val="bullet"/>
      <w:lvlText w:val=""/>
      <w:lvlJc w:val="left"/>
      <w:pPr>
        <w:ind w:left="5925" w:hanging="360"/>
      </w:pPr>
      <w:rPr>
        <w:rFonts w:ascii="Symbol" w:hAnsi="Symbol" w:hint="default"/>
      </w:rPr>
    </w:lvl>
    <w:lvl w:ilvl="7" w:tplc="04050003" w:tentative="1">
      <w:start w:val="1"/>
      <w:numFmt w:val="bullet"/>
      <w:lvlText w:val="o"/>
      <w:lvlJc w:val="left"/>
      <w:pPr>
        <w:ind w:left="6645" w:hanging="360"/>
      </w:pPr>
      <w:rPr>
        <w:rFonts w:ascii="Courier New" w:hAnsi="Courier New" w:cs="Courier New" w:hint="default"/>
      </w:rPr>
    </w:lvl>
    <w:lvl w:ilvl="8" w:tplc="04050005" w:tentative="1">
      <w:start w:val="1"/>
      <w:numFmt w:val="bullet"/>
      <w:lvlText w:val=""/>
      <w:lvlJc w:val="left"/>
      <w:pPr>
        <w:ind w:left="7365" w:hanging="360"/>
      </w:pPr>
      <w:rPr>
        <w:rFonts w:ascii="Wingdings" w:hAnsi="Wingdings" w:hint="default"/>
      </w:rPr>
    </w:lvl>
  </w:abstractNum>
  <w:abstractNum w:abstractNumId="12">
    <w:nsid w:val="5F557C17"/>
    <w:multiLevelType w:val="hybridMultilevel"/>
    <w:tmpl w:val="A90CCB72"/>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21B5E78"/>
    <w:multiLevelType w:val="hybridMultilevel"/>
    <w:tmpl w:val="FB360E24"/>
    <w:lvl w:ilvl="0" w:tplc="1676FCC6">
      <w:start w:val="3"/>
      <w:numFmt w:val="bullet"/>
      <w:lvlText w:val="?"/>
      <w:lvlJc w:val="left"/>
      <w:pPr>
        <w:ind w:left="1440" w:hanging="360"/>
      </w:pPr>
      <w:rPr>
        <w:rFonts w:ascii="Helvetica Neue CE Black" w:eastAsiaTheme="minorHAnsi" w:hAnsi="Helvetica Neue CE Black"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654A11DF"/>
    <w:multiLevelType w:val="hybridMultilevel"/>
    <w:tmpl w:val="91DC36A4"/>
    <w:lvl w:ilvl="0" w:tplc="0405000F">
      <w:start w:val="1"/>
      <w:numFmt w:val="decimal"/>
      <w:lvlText w:val="%1."/>
      <w:lvlJc w:val="left"/>
      <w:pPr>
        <w:ind w:left="1038" w:hanging="360"/>
      </w:pPr>
      <w:rPr>
        <w:rFonts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5">
    <w:nsid w:val="69693537"/>
    <w:multiLevelType w:val="hybridMultilevel"/>
    <w:tmpl w:val="6692681C"/>
    <w:lvl w:ilvl="0" w:tplc="0405000B">
      <w:start w:val="1"/>
      <w:numFmt w:val="bullet"/>
      <w:lvlText w:val=""/>
      <w:lvlJc w:val="left"/>
      <w:pPr>
        <w:ind w:left="1605" w:hanging="360"/>
      </w:pPr>
      <w:rPr>
        <w:rFonts w:ascii="Wingdings" w:hAnsi="Wingdings" w:hint="default"/>
      </w:rPr>
    </w:lvl>
    <w:lvl w:ilvl="1" w:tplc="04050003" w:tentative="1">
      <w:start w:val="1"/>
      <w:numFmt w:val="bullet"/>
      <w:lvlText w:val="o"/>
      <w:lvlJc w:val="left"/>
      <w:pPr>
        <w:ind w:left="2325" w:hanging="360"/>
      </w:pPr>
      <w:rPr>
        <w:rFonts w:ascii="Courier New" w:hAnsi="Courier New" w:cs="Courier New" w:hint="default"/>
      </w:rPr>
    </w:lvl>
    <w:lvl w:ilvl="2" w:tplc="04050005" w:tentative="1">
      <w:start w:val="1"/>
      <w:numFmt w:val="bullet"/>
      <w:lvlText w:val=""/>
      <w:lvlJc w:val="left"/>
      <w:pPr>
        <w:ind w:left="3045" w:hanging="360"/>
      </w:pPr>
      <w:rPr>
        <w:rFonts w:ascii="Wingdings" w:hAnsi="Wingdings" w:hint="default"/>
      </w:rPr>
    </w:lvl>
    <w:lvl w:ilvl="3" w:tplc="04050001" w:tentative="1">
      <w:start w:val="1"/>
      <w:numFmt w:val="bullet"/>
      <w:lvlText w:val=""/>
      <w:lvlJc w:val="left"/>
      <w:pPr>
        <w:ind w:left="3765" w:hanging="360"/>
      </w:pPr>
      <w:rPr>
        <w:rFonts w:ascii="Symbol" w:hAnsi="Symbol" w:hint="default"/>
      </w:rPr>
    </w:lvl>
    <w:lvl w:ilvl="4" w:tplc="04050003" w:tentative="1">
      <w:start w:val="1"/>
      <w:numFmt w:val="bullet"/>
      <w:lvlText w:val="o"/>
      <w:lvlJc w:val="left"/>
      <w:pPr>
        <w:ind w:left="4485" w:hanging="360"/>
      </w:pPr>
      <w:rPr>
        <w:rFonts w:ascii="Courier New" w:hAnsi="Courier New" w:cs="Courier New" w:hint="default"/>
      </w:rPr>
    </w:lvl>
    <w:lvl w:ilvl="5" w:tplc="04050005" w:tentative="1">
      <w:start w:val="1"/>
      <w:numFmt w:val="bullet"/>
      <w:lvlText w:val=""/>
      <w:lvlJc w:val="left"/>
      <w:pPr>
        <w:ind w:left="5205" w:hanging="360"/>
      </w:pPr>
      <w:rPr>
        <w:rFonts w:ascii="Wingdings" w:hAnsi="Wingdings" w:hint="default"/>
      </w:rPr>
    </w:lvl>
    <w:lvl w:ilvl="6" w:tplc="04050001" w:tentative="1">
      <w:start w:val="1"/>
      <w:numFmt w:val="bullet"/>
      <w:lvlText w:val=""/>
      <w:lvlJc w:val="left"/>
      <w:pPr>
        <w:ind w:left="5925" w:hanging="360"/>
      </w:pPr>
      <w:rPr>
        <w:rFonts w:ascii="Symbol" w:hAnsi="Symbol" w:hint="default"/>
      </w:rPr>
    </w:lvl>
    <w:lvl w:ilvl="7" w:tplc="04050003" w:tentative="1">
      <w:start w:val="1"/>
      <w:numFmt w:val="bullet"/>
      <w:lvlText w:val="o"/>
      <w:lvlJc w:val="left"/>
      <w:pPr>
        <w:ind w:left="6645" w:hanging="360"/>
      </w:pPr>
      <w:rPr>
        <w:rFonts w:ascii="Courier New" w:hAnsi="Courier New" w:cs="Courier New" w:hint="default"/>
      </w:rPr>
    </w:lvl>
    <w:lvl w:ilvl="8" w:tplc="04050005" w:tentative="1">
      <w:start w:val="1"/>
      <w:numFmt w:val="bullet"/>
      <w:lvlText w:val=""/>
      <w:lvlJc w:val="left"/>
      <w:pPr>
        <w:ind w:left="7365" w:hanging="360"/>
      </w:pPr>
      <w:rPr>
        <w:rFonts w:ascii="Wingdings" w:hAnsi="Wingdings" w:hint="default"/>
      </w:rPr>
    </w:lvl>
  </w:abstractNum>
  <w:abstractNum w:abstractNumId="16">
    <w:nsid w:val="6D327047"/>
    <w:multiLevelType w:val="hybridMultilevel"/>
    <w:tmpl w:val="431016E6"/>
    <w:lvl w:ilvl="0" w:tplc="94BA311E">
      <w:start w:val="1"/>
      <w:numFmt w:val="bullet"/>
      <w:lvlText w:val=""/>
      <w:lvlJc w:val="left"/>
      <w:pPr>
        <w:ind w:left="2172" w:hanging="360"/>
      </w:pPr>
      <w:rPr>
        <w:rFonts w:ascii="Wingdings" w:hAnsi="Wingdings" w:hint="default"/>
      </w:rPr>
    </w:lvl>
    <w:lvl w:ilvl="1" w:tplc="04050003" w:tentative="1">
      <w:start w:val="1"/>
      <w:numFmt w:val="bullet"/>
      <w:lvlText w:val="o"/>
      <w:lvlJc w:val="left"/>
      <w:pPr>
        <w:ind w:left="2892" w:hanging="360"/>
      </w:pPr>
      <w:rPr>
        <w:rFonts w:ascii="Courier New" w:hAnsi="Courier New" w:cs="Courier New" w:hint="default"/>
      </w:rPr>
    </w:lvl>
    <w:lvl w:ilvl="2" w:tplc="04050005" w:tentative="1">
      <w:start w:val="1"/>
      <w:numFmt w:val="bullet"/>
      <w:lvlText w:val=""/>
      <w:lvlJc w:val="left"/>
      <w:pPr>
        <w:ind w:left="3612" w:hanging="360"/>
      </w:pPr>
      <w:rPr>
        <w:rFonts w:ascii="Wingdings" w:hAnsi="Wingdings" w:hint="default"/>
      </w:rPr>
    </w:lvl>
    <w:lvl w:ilvl="3" w:tplc="04050001" w:tentative="1">
      <w:start w:val="1"/>
      <w:numFmt w:val="bullet"/>
      <w:lvlText w:val=""/>
      <w:lvlJc w:val="left"/>
      <w:pPr>
        <w:ind w:left="4332" w:hanging="360"/>
      </w:pPr>
      <w:rPr>
        <w:rFonts w:ascii="Symbol" w:hAnsi="Symbol" w:hint="default"/>
      </w:rPr>
    </w:lvl>
    <w:lvl w:ilvl="4" w:tplc="04050003" w:tentative="1">
      <w:start w:val="1"/>
      <w:numFmt w:val="bullet"/>
      <w:lvlText w:val="o"/>
      <w:lvlJc w:val="left"/>
      <w:pPr>
        <w:ind w:left="5052" w:hanging="360"/>
      </w:pPr>
      <w:rPr>
        <w:rFonts w:ascii="Courier New" w:hAnsi="Courier New" w:cs="Courier New" w:hint="default"/>
      </w:rPr>
    </w:lvl>
    <w:lvl w:ilvl="5" w:tplc="04050005" w:tentative="1">
      <w:start w:val="1"/>
      <w:numFmt w:val="bullet"/>
      <w:lvlText w:val=""/>
      <w:lvlJc w:val="left"/>
      <w:pPr>
        <w:ind w:left="5772" w:hanging="360"/>
      </w:pPr>
      <w:rPr>
        <w:rFonts w:ascii="Wingdings" w:hAnsi="Wingdings" w:hint="default"/>
      </w:rPr>
    </w:lvl>
    <w:lvl w:ilvl="6" w:tplc="04050001" w:tentative="1">
      <w:start w:val="1"/>
      <w:numFmt w:val="bullet"/>
      <w:lvlText w:val=""/>
      <w:lvlJc w:val="left"/>
      <w:pPr>
        <w:ind w:left="6492" w:hanging="360"/>
      </w:pPr>
      <w:rPr>
        <w:rFonts w:ascii="Symbol" w:hAnsi="Symbol" w:hint="default"/>
      </w:rPr>
    </w:lvl>
    <w:lvl w:ilvl="7" w:tplc="04050003" w:tentative="1">
      <w:start w:val="1"/>
      <w:numFmt w:val="bullet"/>
      <w:lvlText w:val="o"/>
      <w:lvlJc w:val="left"/>
      <w:pPr>
        <w:ind w:left="7212" w:hanging="360"/>
      </w:pPr>
      <w:rPr>
        <w:rFonts w:ascii="Courier New" w:hAnsi="Courier New" w:cs="Courier New" w:hint="default"/>
      </w:rPr>
    </w:lvl>
    <w:lvl w:ilvl="8" w:tplc="04050005" w:tentative="1">
      <w:start w:val="1"/>
      <w:numFmt w:val="bullet"/>
      <w:lvlText w:val=""/>
      <w:lvlJc w:val="left"/>
      <w:pPr>
        <w:ind w:left="7932" w:hanging="360"/>
      </w:pPr>
      <w:rPr>
        <w:rFonts w:ascii="Wingdings" w:hAnsi="Wingdings" w:hint="default"/>
      </w:rPr>
    </w:lvl>
  </w:abstractNum>
  <w:abstractNum w:abstractNumId="17">
    <w:nsid w:val="6D8273AC"/>
    <w:multiLevelType w:val="hybridMultilevel"/>
    <w:tmpl w:val="B66A8D66"/>
    <w:lvl w:ilvl="0" w:tplc="1676FCC6">
      <w:start w:val="3"/>
      <w:numFmt w:val="bullet"/>
      <w:lvlText w:val="?"/>
      <w:lvlJc w:val="left"/>
      <w:pPr>
        <w:ind w:left="1038" w:hanging="360"/>
      </w:pPr>
      <w:rPr>
        <w:rFonts w:ascii="Helvetica Neue CE Black" w:eastAsiaTheme="minorHAnsi" w:hAnsi="Helvetica Neue CE Black" w:cstheme="minorBidi"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8">
    <w:nsid w:val="71342FEF"/>
    <w:multiLevelType w:val="hybridMultilevel"/>
    <w:tmpl w:val="48961236"/>
    <w:lvl w:ilvl="0" w:tplc="04050005">
      <w:start w:val="1"/>
      <w:numFmt w:val="bullet"/>
      <w:lvlText w:val=""/>
      <w:lvlJc w:val="left"/>
      <w:pPr>
        <w:ind w:left="1038" w:hanging="360"/>
      </w:pPr>
      <w:rPr>
        <w:rFonts w:ascii="Wingdings" w:hAnsi="Wingdings"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9">
    <w:nsid w:val="717E3014"/>
    <w:multiLevelType w:val="hybridMultilevel"/>
    <w:tmpl w:val="3BE41778"/>
    <w:lvl w:ilvl="0" w:tplc="94BA311E">
      <w:start w:val="1"/>
      <w:numFmt w:val="bullet"/>
      <w:lvlText w:val=""/>
      <w:lvlJc w:val="left"/>
      <w:pPr>
        <w:ind w:left="1038" w:hanging="360"/>
      </w:pPr>
      <w:rPr>
        <w:rFonts w:ascii="Wingdings" w:hAnsi="Wingdings"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20">
    <w:nsid w:val="74FB12CF"/>
    <w:multiLevelType w:val="hybridMultilevel"/>
    <w:tmpl w:val="0E12430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B705C6"/>
    <w:multiLevelType w:val="hybridMultilevel"/>
    <w:tmpl w:val="2CCCEB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A531BB"/>
    <w:multiLevelType w:val="hybridMultilevel"/>
    <w:tmpl w:val="E5F0D2E4"/>
    <w:lvl w:ilvl="0" w:tplc="94BA311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0"/>
  </w:num>
  <w:num w:numId="4">
    <w:abstractNumId w:val="12"/>
  </w:num>
  <w:num w:numId="5">
    <w:abstractNumId w:val="22"/>
  </w:num>
  <w:num w:numId="6">
    <w:abstractNumId w:val="18"/>
  </w:num>
  <w:num w:numId="7">
    <w:abstractNumId w:val="19"/>
  </w:num>
  <w:num w:numId="8">
    <w:abstractNumId w:val="8"/>
  </w:num>
  <w:num w:numId="9">
    <w:abstractNumId w:val="3"/>
  </w:num>
  <w:num w:numId="10">
    <w:abstractNumId w:val="2"/>
  </w:num>
  <w:num w:numId="11">
    <w:abstractNumId w:val="6"/>
  </w:num>
  <w:num w:numId="12">
    <w:abstractNumId w:val="17"/>
  </w:num>
  <w:num w:numId="13">
    <w:abstractNumId w:val="10"/>
  </w:num>
  <w:num w:numId="14">
    <w:abstractNumId w:val="14"/>
  </w:num>
  <w:num w:numId="15">
    <w:abstractNumId w:val="16"/>
  </w:num>
  <w:num w:numId="16">
    <w:abstractNumId w:val="5"/>
  </w:num>
  <w:num w:numId="17">
    <w:abstractNumId w:val="15"/>
  </w:num>
  <w:num w:numId="18">
    <w:abstractNumId w:val="7"/>
  </w:num>
  <w:num w:numId="19">
    <w:abstractNumId w:val="20"/>
  </w:num>
  <w:num w:numId="20">
    <w:abstractNumId w:val="13"/>
  </w:num>
  <w:num w:numId="21">
    <w:abstractNumId w:val="11"/>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2D"/>
    <w:rsid w:val="00011BCA"/>
    <w:rsid w:val="00047AE6"/>
    <w:rsid w:val="000646C8"/>
    <w:rsid w:val="00075DA4"/>
    <w:rsid w:val="000C4905"/>
    <w:rsid w:val="000E7376"/>
    <w:rsid w:val="001508ED"/>
    <w:rsid w:val="001566A0"/>
    <w:rsid w:val="0015732D"/>
    <w:rsid w:val="00167E20"/>
    <w:rsid w:val="00172E80"/>
    <w:rsid w:val="001B51C4"/>
    <w:rsid w:val="001C41FA"/>
    <w:rsid w:val="001E7983"/>
    <w:rsid w:val="002560A0"/>
    <w:rsid w:val="00280322"/>
    <w:rsid w:val="00295D4B"/>
    <w:rsid w:val="002A5AAC"/>
    <w:rsid w:val="002E468E"/>
    <w:rsid w:val="003203F7"/>
    <w:rsid w:val="00361A1D"/>
    <w:rsid w:val="003779FF"/>
    <w:rsid w:val="003826C7"/>
    <w:rsid w:val="004204B2"/>
    <w:rsid w:val="0042117F"/>
    <w:rsid w:val="004217F3"/>
    <w:rsid w:val="00425428"/>
    <w:rsid w:val="004A3032"/>
    <w:rsid w:val="004C18EA"/>
    <w:rsid w:val="004F5634"/>
    <w:rsid w:val="00537FE1"/>
    <w:rsid w:val="00545DDD"/>
    <w:rsid w:val="0057661B"/>
    <w:rsid w:val="00582BFE"/>
    <w:rsid w:val="005C0B85"/>
    <w:rsid w:val="005F4E20"/>
    <w:rsid w:val="00625E06"/>
    <w:rsid w:val="00634E2C"/>
    <w:rsid w:val="00653651"/>
    <w:rsid w:val="006C4F04"/>
    <w:rsid w:val="007073F9"/>
    <w:rsid w:val="00720F2D"/>
    <w:rsid w:val="0075189A"/>
    <w:rsid w:val="00776EDD"/>
    <w:rsid w:val="007812E2"/>
    <w:rsid w:val="00792549"/>
    <w:rsid w:val="007A3E1C"/>
    <w:rsid w:val="007C08D5"/>
    <w:rsid w:val="007D4BB2"/>
    <w:rsid w:val="00814138"/>
    <w:rsid w:val="008270D1"/>
    <w:rsid w:val="00884BA9"/>
    <w:rsid w:val="00887FC0"/>
    <w:rsid w:val="008A5A09"/>
    <w:rsid w:val="008B7BCF"/>
    <w:rsid w:val="00907893"/>
    <w:rsid w:val="009423EF"/>
    <w:rsid w:val="00955EB5"/>
    <w:rsid w:val="00971DB6"/>
    <w:rsid w:val="009A41EC"/>
    <w:rsid w:val="00A1384C"/>
    <w:rsid w:val="00A2699A"/>
    <w:rsid w:val="00A62B10"/>
    <w:rsid w:val="00A8274A"/>
    <w:rsid w:val="00AB16AC"/>
    <w:rsid w:val="00AB6D68"/>
    <w:rsid w:val="00B47E6D"/>
    <w:rsid w:val="00B57694"/>
    <w:rsid w:val="00B651D0"/>
    <w:rsid w:val="00B66B2D"/>
    <w:rsid w:val="00B72563"/>
    <w:rsid w:val="00BB74EA"/>
    <w:rsid w:val="00BC7E1B"/>
    <w:rsid w:val="00C279BF"/>
    <w:rsid w:val="00C6435E"/>
    <w:rsid w:val="00CA7D05"/>
    <w:rsid w:val="00CB0AB1"/>
    <w:rsid w:val="00CF580C"/>
    <w:rsid w:val="00D25E33"/>
    <w:rsid w:val="00D865BA"/>
    <w:rsid w:val="00D86C87"/>
    <w:rsid w:val="00DA4E6B"/>
    <w:rsid w:val="00DE0D5B"/>
    <w:rsid w:val="00DE57A7"/>
    <w:rsid w:val="00DE6D2E"/>
    <w:rsid w:val="00E30A57"/>
    <w:rsid w:val="00E30C4B"/>
    <w:rsid w:val="00E45882"/>
    <w:rsid w:val="00E8325A"/>
    <w:rsid w:val="00EA1248"/>
    <w:rsid w:val="00EE6B6A"/>
    <w:rsid w:val="00EF7A08"/>
    <w:rsid w:val="00F01F3D"/>
    <w:rsid w:val="00F27AA4"/>
    <w:rsid w:val="00F330FE"/>
    <w:rsid w:val="00F673E3"/>
    <w:rsid w:val="00F67761"/>
    <w:rsid w:val="00FA6DEA"/>
    <w:rsid w:val="00FD62EE"/>
    <w:rsid w:val="00FF4B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16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20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20F2D"/>
    <w:pPr>
      <w:ind w:left="720"/>
      <w:contextualSpacing/>
    </w:pPr>
  </w:style>
  <w:style w:type="character" w:styleId="Zdraznnjemn">
    <w:name w:val="Subtle Emphasis"/>
    <w:basedOn w:val="Standardnpsmoodstavce"/>
    <w:uiPriority w:val="19"/>
    <w:qFormat/>
    <w:rsid w:val="001566A0"/>
    <w:rPr>
      <w:i/>
      <w:iCs/>
      <w:color w:val="808080" w:themeColor="text1" w:themeTint="7F"/>
    </w:rPr>
  </w:style>
  <w:style w:type="paragraph" w:customStyle="1" w:styleId="innosti-zadn">
    <w:name w:val="Činnosti-zadání"/>
    <w:qFormat/>
    <w:rsid w:val="001566A0"/>
    <w:pPr>
      <w:numPr>
        <w:numId w:val="16"/>
      </w:numPr>
      <w:spacing w:line="240" w:lineRule="auto"/>
    </w:pPr>
    <w:rPr>
      <w:rFonts w:ascii="Helvetica Neue CE" w:eastAsiaTheme="majorEastAsia" w:hAnsi="Helvetica Neue CE" w:cstheme="majorBidi"/>
      <w:b/>
      <w:iCs/>
      <w:color w:val="000000" w:themeColor="text1"/>
      <w:szCs w:val="24"/>
    </w:rPr>
  </w:style>
  <w:style w:type="paragraph" w:styleId="Textbubliny">
    <w:name w:val="Balloon Text"/>
    <w:basedOn w:val="Normln"/>
    <w:link w:val="TextbublinyChar"/>
    <w:uiPriority w:val="99"/>
    <w:semiHidden/>
    <w:unhideWhenUsed/>
    <w:rsid w:val="00FF4B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B9C"/>
    <w:rPr>
      <w:rFonts w:ascii="Tahoma" w:hAnsi="Tahoma" w:cs="Tahoma"/>
      <w:sz w:val="16"/>
      <w:szCs w:val="16"/>
    </w:rPr>
  </w:style>
  <w:style w:type="paragraph" w:styleId="Bezmezer">
    <w:name w:val="No Spacing"/>
    <w:link w:val="BezmezerChar"/>
    <w:uiPriority w:val="1"/>
    <w:qFormat/>
    <w:rsid w:val="0015732D"/>
    <w:pPr>
      <w:spacing w:after="0" w:line="240" w:lineRule="auto"/>
    </w:pPr>
  </w:style>
  <w:style w:type="character" w:styleId="Hypertextovodkaz">
    <w:name w:val="Hyperlink"/>
    <w:basedOn w:val="Standardnpsmoodstavce"/>
    <w:uiPriority w:val="99"/>
    <w:unhideWhenUsed/>
    <w:rsid w:val="009423EF"/>
    <w:rPr>
      <w:color w:val="0000FF" w:themeColor="hyperlink"/>
      <w:u w:val="single"/>
    </w:rPr>
  </w:style>
  <w:style w:type="character" w:customStyle="1" w:styleId="BezmezerChar">
    <w:name w:val="Bez mezer Char"/>
    <w:basedOn w:val="Standardnpsmoodstavce"/>
    <w:link w:val="Bezmezer"/>
    <w:uiPriority w:val="1"/>
    <w:rsid w:val="00884BA9"/>
  </w:style>
  <w:style w:type="table" w:customStyle="1" w:styleId="GridTableLight">
    <w:name w:val="Grid Table Light"/>
    <w:basedOn w:val="Normlntabulka"/>
    <w:uiPriority w:val="40"/>
    <w:rsid w:val="00625E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CF58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580C"/>
  </w:style>
  <w:style w:type="paragraph" w:styleId="Zpat">
    <w:name w:val="footer"/>
    <w:basedOn w:val="Normln"/>
    <w:link w:val="ZpatChar"/>
    <w:uiPriority w:val="99"/>
    <w:unhideWhenUsed/>
    <w:rsid w:val="00CF580C"/>
    <w:pPr>
      <w:tabs>
        <w:tab w:val="center" w:pos="4536"/>
        <w:tab w:val="right" w:pos="9072"/>
      </w:tabs>
      <w:spacing w:after="0" w:line="240" w:lineRule="auto"/>
    </w:pPr>
  </w:style>
  <w:style w:type="character" w:customStyle="1" w:styleId="ZpatChar">
    <w:name w:val="Zápatí Char"/>
    <w:basedOn w:val="Standardnpsmoodstavce"/>
    <w:link w:val="Zpat"/>
    <w:uiPriority w:val="99"/>
    <w:rsid w:val="00CF580C"/>
  </w:style>
  <w:style w:type="character" w:customStyle="1" w:styleId="apple-converted-space">
    <w:name w:val="apple-converted-space"/>
    <w:basedOn w:val="Standardnpsmoodstavce"/>
    <w:rsid w:val="00537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16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20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20F2D"/>
    <w:pPr>
      <w:ind w:left="720"/>
      <w:contextualSpacing/>
    </w:pPr>
  </w:style>
  <w:style w:type="character" w:styleId="Zdraznnjemn">
    <w:name w:val="Subtle Emphasis"/>
    <w:basedOn w:val="Standardnpsmoodstavce"/>
    <w:uiPriority w:val="19"/>
    <w:qFormat/>
    <w:rsid w:val="001566A0"/>
    <w:rPr>
      <w:i/>
      <w:iCs/>
      <w:color w:val="808080" w:themeColor="text1" w:themeTint="7F"/>
    </w:rPr>
  </w:style>
  <w:style w:type="paragraph" w:customStyle="1" w:styleId="innosti-zadn">
    <w:name w:val="Činnosti-zadání"/>
    <w:qFormat/>
    <w:rsid w:val="001566A0"/>
    <w:pPr>
      <w:numPr>
        <w:numId w:val="16"/>
      </w:numPr>
      <w:spacing w:line="240" w:lineRule="auto"/>
    </w:pPr>
    <w:rPr>
      <w:rFonts w:ascii="Helvetica Neue CE" w:eastAsiaTheme="majorEastAsia" w:hAnsi="Helvetica Neue CE" w:cstheme="majorBidi"/>
      <w:b/>
      <w:iCs/>
      <w:color w:val="000000" w:themeColor="text1"/>
      <w:szCs w:val="24"/>
    </w:rPr>
  </w:style>
  <w:style w:type="paragraph" w:styleId="Textbubliny">
    <w:name w:val="Balloon Text"/>
    <w:basedOn w:val="Normln"/>
    <w:link w:val="TextbublinyChar"/>
    <w:uiPriority w:val="99"/>
    <w:semiHidden/>
    <w:unhideWhenUsed/>
    <w:rsid w:val="00FF4B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B9C"/>
    <w:rPr>
      <w:rFonts w:ascii="Tahoma" w:hAnsi="Tahoma" w:cs="Tahoma"/>
      <w:sz w:val="16"/>
      <w:szCs w:val="16"/>
    </w:rPr>
  </w:style>
  <w:style w:type="paragraph" w:styleId="Bezmezer">
    <w:name w:val="No Spacing"/>
    <w:link w:val="BezmezerChar"/>
    <w:uiPriority w:val="1"/>
    <w:qFormat/>
    <w:rsid w:val="0015732D"/>
    <w:pPr>
      <w:spacing w:after="0" w:line="240" w:lineRule="auto"/>
    </w:pPr>
  </w:style>
  <w:style w:type="character" w:styleId="Hypertextovodkaz">
    <w:name w:val="Hyperlink"/>
    <w:basedOn w:val="Standardnpsmoodstavce"/>
    <w:uiPriority w:val="99"/>
    <w:unhideWhenUsed/>
    <w:rsid w:val="009423EF"/>
    <w:rPr>
      <w:color w:val="0000FF" w:themeColor="hyperlink"/>
      <w:u w:val="single"/>
    </w:rPr>
  </w:style>
  <w:style w:type="character" w:customStyle="1" w:styleId="BezmezerChar">
    <w:name w:val="Bez mezer Char"/>
    <w:basedOn w:val="Standardnpsmoodstavce"/>
    <w:link w:val="Bezmezer"/>
    <w:uiPriority w:val="1"/>
    <w:rsid w:val="00884BA9"/>
  </w:style>
  <w:style w:type="table" w:customStyle="1" w:styleId="GridTableLight">
    <w:name w:val="Grid Table Light"/>
    <w:basedOn w:val="Normlntabulka"/>
    <w:uiPriority w:val="40"/>
    <w:rsid w:val="00625E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CF58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580C"/>
  </w:style>
  <w:style w:type="paragraph" w:styleId="Zpat">
    <w:name w:val="footer"/>
    <w:basedOn w:val="Normln"/>
    <w:link w:val="ZpatChar"/>
    <w:uiPriority w:val="99"/>
    <w:unhideWhenUsed/>
    <w:rsid w:val="00CF580C"/>
    <w:pPr>
      <w:tabs>
        <w:tab w:val="center" w:pos="4536"/>
        <w:tab w:val="right" w:pos="9072"/>
      </w:tabs>
      <w:spacing w:after="0" w:line="240" w:lineRule="auto"/>
    </w:pPr>
  </w:style>
  <w:style w:type="character" w:customStyle="1" w:styleId="ZpatChar">
    <w:name w:val="Zápatí Char"/>
    <w:basedOn w:val="Standardnpsmoodstavce"/>
    <w:link w:val="Zpat"/>
    <w:uiPriority w:val="99"/>
    <w:rsid w:val="00CF580C"/>
  </w:style>
  <w:style w:type="character" w:customStyle="1" w:styleId="apple-converted-space">
    <w:name w:val="apple-converted-space"/>
    <w:basedOn w:val="Standardnpsmoodstavce"/>
    <w:rsid w:val="0053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zhlas.cz/webik/minutovepohadky/_zprava/pohadka-k-poslechu-pripad-detektiva-lupicky--1216382" TargetMode="External"/><Relationship Id="rId5" Type="http://schemas.openxmlformats.org/officeDocument/2006/relationships/settings" Target="settings.xml"/><Relationship Id="rId10" Type="http://schemas.openxmlformats.org/officeDocument/2006/relationships/hyperlink" Target="http://www.rozhlas.cz/webik/minutovepohadky/_zprava/pohadka-k-poslechu-pripad-detektiva-lupicky--121638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FE269-8E83-440F-BC3C-19907367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Pages>
  <Words>1295</Words>
  <Characters>7644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27</cp:revision>
  <dcterms:created xsi:type="dcterms:W3CDTF">2016-10-12T11:35:00Z</dcterms:created>
  <dcterms:modified xsi:type="dcterms:W3CDTF">2016-12-11T13:00:00Z</dcterms:modified>
</cp:coreProperties>
</file>