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B8B" w:rsidRPr="00AA70F4" w:rsidRDefault="00684F9A" w:rsidP="00684F9A">
      <w:pPr>
        <w:jc w:val="center"/>
        <w:rPr>
          <w:b/>
          <w:sz w:val="32"/>
        </w:rPr>
      </w:pPr>
      <w:r w:rsidRPr="00AA70F4">
        <w:rPr>
          <w:b/>
          <w:sz w:val="32"/>
        </w:rPr>
        <w:t>PRACOVNÍ LIST – VZORY PODSTATNÝCH JMEN</w:t>
      </w:r>
    </w:p>
    <w:p w:rsidR="00684F9A" w:rsidRDefault="00684F9A" w:rsidP="00684F9A">
      <w:pPr>
        <w:jc w:val="center"/>
        <w:rPr>
          <w:b/>
          <w:sz w:val="28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18FFBC7E" wp14:editId="25EEF5A2">
            <wp:simplePos x="0" y="0"/>
            <wp:positionH relativeFrom="column">
              <wp:posOffset>-5080</wp:posOffset>
            </wp:positionH>
            <wp:positionV relativeFrom="paragraph">
              <wp:posOffset>364490</wp:posOffset>
            </wp:positionV>
            <wp:extent cx="1079500" cy="1439545"/>
            <wp:effectExtent l="0" t="0" r="6350" b="8255"/>
            <wp:wrapTight wrapText="bothSides">
              <wp:wrapPolygon edited="0">
                <wp:start x="0" y="0"/>
                <wp:lineTo x="0" y="21438"/>
                <wp:lineTo x="21346" y="21438"/>
                <wp:lineTo x="21346" y="0"/>
                <wp:lineTo x="0" y="0"/>
              </wp:wrapPolygon>
            </wp:wrapTight>
            <wp:docPr id="1" name="Obrázek 1" descr="http://www.i-creative.cz/wp-content/uploads/2012/03/sablonka-kuratk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i-creative.cz/wp-content/uploads/2012/03/sablonka-kuratk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143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84F9A" w:rsidRPr="00684F9A" w:rsidRDefault="00684F9A" w:rsidP="00684F9A">
      <w:pPr>
        <w:pStyle w:val="Bezmezer"/>
        <w:rPr>
          <w:b/>
          <w:sz w:val="28"/>
        </w:rPr>
      </w:pPr>
      <w:r w:rsidRPr="00684F9A">
        <w:rPr>
          <w:b/>
          <w:sz w:val="24"/>
        </w:rPr>
        <w:t>1</w:t>
      </w:r>
      <w:r w:rsidRPr="00684F9A">
        <w:rPr>
          <w:b/>
          <w:sz w:val="28"/>
        </w:rPr>
        <w:t>. Podtrhni v textu barevně všechna podstatná jména rodu středního.</w:t>
      </w:r>
      <w:r w:rsidRPr="00684F9A">
        <w:rPr>
          <w:sz w:val="24"/>
        </w:rPr>
        <w:t xml:space="preserve"> </w:t>
      </w:r>
    </w:p>
    <w:p w:rsidR="00684F9A" w:rsidRPr="00684F9A" w:rsidRDefault="00684F9A" w:rsidP="00684F9A">
      <w:pPr>
        <w:pStyle w:val="Bezmezer"/>
        <w:rPr>
          <w:sz w:val="28"/>
        </w:rPr>
      </w:pPr>
    </w:p>
    <w:p w:rsidR="00684F9A" w:rsidRDefault="00684F9A" w:rsidP="00684F9A">
      <w:pPr>
        <w:pStyle w:val="Bezmezer"/>
        <w:rPr>
          <w:sz w:val="28"/>
        </w:rPr>
      </w:pPr>
      <w:r w:rsidRPr="00684F9A">
        <w:rPr>
          <w:sz w:val="28"/>
        </w:rPr>
        <w:t xml:space="preserve">Poblíž města, na břehu moře, žilo jedno malé kuře. Bydlelo v malém stavení. </w:t>
      </w:r>
    </w:p>
    <w:p w:rsidR="00684F9A" w:rsidRPr="00684F9A" w:rsidRDefault="00684F9A" w:rsidP="00684F9A">
      <w:pPr>
        <w:pStyle w:val="Bezmezer"/>
        <w:rPr>
          <w:sz w:val="28"/>
        </w:rPr>
      </w:pPr>
    </w:p>
    <w:p w:rsidR="00684F9A" w:rsidRPr="00684F9A" w:rsidRDefault="00684F9A" w:rsidP="00684F9A">
      <w:pPr>
        <w:pStyle w:val="Bezmezer"/>
        <w:rPr>
          <w:sz w:val="28"/>
        </w:rPr>
      </w:pPr>
    </w:p>
    <w:p w:rsidR="00684F9A" w:rsidRPr="00684F9A" w:rsidRDefault="00684F9A" w:rsidP="00684F9A">
      <w:pPr>
        <w:pStyle w:val="Bezmezer"/>
        <w:rPr>
          <w:b/>
          <w:sz w:val="28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2F1493CF" wp14:editId="43773182">
            <wp:simplePos x="0" y="0"/>
            <wp:positionH relativeFrom="column">
              <wp:posOffset>4177665</wp:posOffset>
            </wp:positionH>
            <wp:positionV relativeFrom="paragraph">
              <wp:posOffset>168910</wp:posOffset>
            </wp:positionV>
            <wp:extent cx="1439545" cy="1439545"/>
            <wp:effectExtent l="0" t="0" r="8255" b="8255"/>
            <wp:wrapTight wrapText="bothSides">
              <wp:wrapPolygon edited="0">
                <wp:start x="0" y="0"/>
                <wp:lineTo x="0" y="21438"/>
                <wp:lineTo x="21438" y="21438"/>
                <wp:lineTo x="21438" y="0"/>
                <wp:lineTo x="0" y="0"/>
              </wp:wrapPolygon>
            </wp:wrapTight>
            <wp:docPr id="2" name="Obrázek 2" descr="Výsledek obrázku pro růže kreslen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ýsledek obrázku pro růže kreslená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545" cy="143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84F9A">
        <w:rPr>
          <w:b/>
          <w:sz w:val="28"/>
        </w:rPr>
        <w:t xml:space="preserve">2. Podtrhni v textu barevně všechna podstatná jména rodu ženského. </w:t>
      </w:r>
    </w:p>
    <w:p w:rsidR="00684F9A" w:rsidRPr="00684F9A" w:rsidRDefault="00684F9A" w:rsidP="00684F9A">
      <w:pPr>
        <w:pStyle w:val="Bezmezer"/>
        <w:rPr>
          <w:sz w:val="28"/>
        </w:rPr>
      </w:pPr>
    </w:p>
    <w:p w:rsidR="00684F9A" w:rsidRPr="00684F9A" w:rsidRDefault="00684F9A" w:rsidP="00684F9A">
      <w:pPr>
        <w:pStyle w:val="Bezmezer"/>
        <w:rPr>
          <w:sz w:val="28"/>
        </w:rPr>
      </w:pPr>
      <w:r w:rsidRPr="00684F9A">
        <w:rPr>
          <w:sz w:val="28"/>
        </w:rPr>
        <w:t>Byla jedna žena, která pěstovala růže. Při jejich zalévání si často zpívala píseň. Kromě růží měla také pejsky. Když jí zbyly zbytky z oběda, dala je psům, kteří jej ohlodali na kost.</w:t>
      </w:r>
      <w:r w:rsidRPr="00684F9A">
        <w:t xml:space="preserve"> </w:t>
      </w:r>
    </w:p>
    <w:p w:rsidR="00684F9A" w:rsidRDefault="00684F9A" w:rsidP="00684F9A">
      <w:pPr>
        <w:pStyle w:val="Bezmezer"/>
        <w:rPr>
          <w:sz w:val="28"/>
        </w:rPr>
      </w:pPr>
    </w:p>
    <w:p w:rsidR="00684F9A" w:rsidRPr="00684F9A" w:rsidRDefault="00684F9A" w:rsidP="00684F9A">
      <w:pPr>
        <w:pStyle w:val="Bezmezer"/>
        <w:rPr>
          <w:sz w:val="28"/>
        </w:rPr>
      </w:pPr>
    </w:p>
    <w:p w:rsidR="00684F9A" w:rsidRPr="00684F9A" w:rsidRDefault="00684F9A" w:rsidP="00684F9A">
      <w:pPr>
        <w:pStyle w:val="Bezmezer"/>
        <w:rPr>
          <w:b/>
          <w:sz w:val="28"/>
        </w:rPr>
      </w:pPr>
      <w:r>
        <w:rPr>
          <w:noProof/>
          <w:lang w:eastAsia="cs-CZ"/>
        </w:rPr>
        <w:drawing>
          <wp:anchor distT="0" distB="0" distL="114300" distR="114300" simplePos="0" relativeHeight="251660288" behindDoc="1" locked="0" layoutInCell="1" allowOverlap="1" wp14:anchorId="11035856" wp14:editId="486086C6">
            <wp:simplePos x="0" y="0"/>
            <wp:positionH relativeFrom="column">
              <wp:posOffset>-4445</wp:posOffset>
            </wp:positionH>
            <wp:positionV relativeFrom="paragraph">
              <wp:posOffset>194945</wp:posOffset>
            </wp:positionV>
            <wp:extent cx="2095500" cy="1571625"/>
            <wp:effectExtent l="0" t="0" r="0" b="9525"/>
            <wp:wrapTight wrapText="bothSides">
              <wp:wrapPolygon edited="0">
                <wp:start x="0" y="0"/>
                <wp:lineTo x="0" y="21469"/>
                <wp:lineTo x="21404" y="21469"/>
                <wp:lineTo x="21404" y="0"/>
                <wp:lineTo x="0" y="0"/>
              </wp:wrapPolygon>
            </wp:wrapTight>
            <wp:docPr id="3" name="Obrázek 3" descr="Výsledek obrázku pro hrad omalován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ýsledek obrázku pro hrad omalovánky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84F9A">
        <w:rPr>
          <w:b/>
          <w:sz w:val="28"/>
        </w:rPr>
        <w:t>3. Podtrhni v příběhu všechna podstatná jména rodu mužského.</w:t>
      </w:r>
    </w:p>
    <w:p w:rsidR="00684F9A" w:rsidRPr="00684F9A" w:rsidRDefault="00684F9A" w:rsidP="00684F9A">
      <w:pPr>
        <w:pStyle w:val="Bezmezer"/>
        <w:rPr>
          <w:sz w:val="28"/>
        </w:rPr>
      </w:pPr>
    </w:p>
    <w:p w:rsidR="00684F9A" w:rsidRPr="00684F9A" w:rsidRDefault="00684F9A" w:rsidP="00684F9A">
      <w:pPr>
        <w:pStyle w:val="Bezmezer"/>
        <w:rPr>
          <w:sz w:val="28"/>
        </w:rPr>
      </w:pPr>
      <w:r w:rsidRPr="00684F9A">
        <w:rPr>
          <w:sz w:val="28"/>
        </w:rPr>
        <w:t xml:space="preserve">Byl jednou jeden pán, který byl tak bohatý, že bydlel na hradě. Jednou za ním přišel </w:t>
      </w:r>
      <w:r w:rsidR="009258F4">
        <w:rPr>
          <w:sz w:val="28"/>
        </w:rPr>
        <w:t xml:space="preserve">cizí muž, který říkal, že </w:t>
      </w:r>
      <w:r w:rsidRPr="00684F9A">
        <w:rPr>
          <w:sz w:val="28"/>
        </w:rPr>
        <w:t>mu</w:t>
      </w:r>
      <w:r w:rsidR="009258F4">
        <w:rPr>
          <w:sz w:val="28"/>
        </w:rPr>
        <w:t xml:space="preserve"> někdo</w:t>
      </w:r>
      <w:r w:rsidRPr="00684F9A">
        <w:rPr>
          <w:sz w:val="28"/>
        </w:rPr>
        <w:t xml:space="preserve"> ukradl parní stroj. Muž odešel za předsedou. Ten nevěděl, co s tím, ale řekl muži, že má jít za soudcem. Soudce mu domluvil a muž konečně získal zpátky svůj stroj.</w:t>
      </w:r>
      <w:r w:rsidR="00AA70F4">
        <w:rPr>
          <w:rStyle w:val="Znakapoznpodarou"/>
          <w:sz w:val="28"/>
        </w:rPr>
        <w:footnoteReference w:id="1"/>
      </w:r>
    </w:p>
    <w:p w:rsidR="00684F9A" w:rsidRDefault="00684F9A" w:rsidP="00684F9A">
      <w:pPr>
        <w:pStyle w:val="Bezmezer"/>
        <w:rPr>
          <w:sz w:val="24"/>
        </w:rPr>
      </w:pPr>
    </w:p>
    <w:p w:rsidR="00365568" w:rsidRDefault="00365568" w:rsidP="00684F9A">
      <w:pPr>
        <w:pStyle w:val="Bezmezer"/>
        <w:rPr>
          <w:sz w:val="24"/>
        </w:rPr>
      </w:pPr>
    </w:p>
    <w:p w:rsidR="00365568" w:rsidRDefault="00365568" w:rsidP="00684F9A">
      <w:pPr>
        <w:pStyle w:val="Bezmezer"/>
        <w:rPr>
          <w:sz w:val="24"/>
        </w:rPr>
      </w:pPr>
    </w:p>
    <w:p w:rsidR="00365568" w:rsidRDefault="00365568" w:rsidP="00684F9A">
      <w:pPr>
        <w:pStyle w:val="Bezmezer"/>
        <w:rPr>
          <w:sz w:val="24"/>
        </w:rPr>
      </w:pPr>
    </w:p>
    <w:p w:rsidR="00365568" w:rsidRDefault="00365568" w:rsidP="00684F9A">
      <w:pPr>
        <w:pStyle w:val="Bezmezer"/>
        <w:rPr>
          <w:sz w:val="24"/>
        </w:rPr>
      </w:pPr>
    </w:p>
    <w:p w:rsidR="00365568" w:rsidRPr="00684F9A" w:rsidRDefault="00365568" w:rsidP="0042367D">
      <w:pPr>
        <w:pStyle w:val="Bezmezer"/>
        <w:rPr>
          <w:sz w:val="24"/>
        </w:rPr>
      </w:pPr>
      <w:bookmarkStart w:id="0" w:name="_GoBack"/>
      <w:bookmarkEnd w:id="0"/>
    </w:p>
    <w:sectPr w:rsidR="00365568" w:rsidRPr="00684F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1EB9" w:rsidRDefault="00ED1EB9" w:rsidP="00365568">
      <w:pPr>
        <w:spacing w:after="0" w:line="240" w:lineRule="auto"/>
      </w:pPr>
      <w:r>
        <w:separator/>
      </w:r>
    </w:p>
  </w:endnote>
  <w:endnote w:type="continuationSeparator" w:id="0">
    <w:p w:rsidR="00ED1EB9" w:rsidRDefault="00ED1EB9" w:rsidP="003655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1EB9" w:rsidRDefault="00ED1EB9" w:rsidP="00365568">
      <w:pPr>
        <w:spacing w:after="0" w:line="240" w:lineRule="auto"/>
      </w:pPr>
      <w:r>
        <w:separator/>
      </w:r>
    </w:p>
  </w:footnote>
  <w:footnote w:type="continuationSeparator" w:id="0">
    <w:p w:rsidR="00ED1EB9" w:rsidRDefault="00ED1EB9" w:rsidP="00365568">
      <w:pPr>
        <w:spacing w:after="0" w:line="240" w:lineRule="auto"/>
      </w:pPr>
      <w:r>
        <w:continuationSeparator/>
      </w:r>
    </w:p>
  </w:footnote>
  <w:footnote w:id="1">
    <w:p w:rsidR="00AA70F4" w:rsidRPr="00AA70F4" w:rsidRDefault="00AA70F4" w:rsidP="00AA70F4">
      <w:pPr>
        <w:shd w:val="clear" w:color="auto" w:fill="FFFFFF"/>
        <w:spacing w:line="300" w:lineRule="atLeast"/>
        <w:rPr>
          <w:rFonts w:ascii="Open Sans" w:eastAsia="Times New Roman" w:hAnsi="Open Sans" w:cs="Times New Roman"/>
          <w:color w:val="000000"/>
          <w:sz w:val="24"/>
          <w:szCs w:val="24"/>
          <w:lang w:eastAsia="cs-CZ"/>
        </w:rPr>
      </w:pPr>
      <w:r>
        <w:rPr>
          <w:rStyle w:val="Znakapoznpodarou"/>
        </w:rPr>
        <w:footnoteRef/>
      </w:r>
      <w:r>
        <w:t xml:space="preserve"> </w:t>
      </w:r>
      <w:r w:rsidRPr="00AA70F4">
        <w:rPr>
          <w:rFonts w:ascii="Open Sans" w:eastAsia="Times New Roman" w:hAnsi="Open Sans" w:cs="Times New Roman"/>
          <w:color w:val="000000"/>
          <w:sz w:val="24"/>
          <w:szCs w:val="24"/>
          <w:lang w:eastAsia="cs-CZ"/>
        </w:rPr>
        <w:t>Vzory podstatných jmen: (Příběh). In: </w:t>
      </w:r>
      <w:r w:rsidRPr="00AA70F4">
        <w:rPr>
          <w:rFonts w:ascii="Open Sans" w:eastAsia="Times New Roman" w:hAnsi="Open Sans" w:cs="Times New Roman"/>
          <w:i/>
          <w:iCs/>
          <w:color w:val="000000"/>
          <w:sz w:val="24"/>
          <w:szCs w:val="24"/>
          <w:lang w:eastAsia="cs-CZ"/>
        </w:rPr>
        <w:t xml:space="preserve">Alík.cz: </w:t>
      </w:r>
      <w:proofErr w:type="spellStart"/>
      <w:r w:rsidRPr="00AA70F4">
        <w:rPr>
          <w:rFonts w:ascii="Open Sans" w:eastAsia="Times New Roman" w:hAnsi="Open Sans" w:cs="Times New Roman"/>
          <w:i/>
          <w:iCs/>
          <w:color w:val="000000"/>
          <w:sz w:val="24"/>
          <w:szCs w:val="24"/>
          <w:lang w:eastAsia="cs-CZ"/>
        </w:rPr>
        <w:t>Alíkoviny</w:t>
      </w:r>
      <w:proofErr w:type="spellEnd"/>
      <w:r w:rsidRPr="00AA70F4">
        <w:rPr>
          <w:rFonts w:ascii="Open Sans" w:eastAsia="Times New Roman" w:hAnsi="Open Sans" w:cs="Times New Roman"/>
          <w:color w:val="000000"/>
          <w:sz w:val="24"/>
          <w:szCs w:val="24"/>
          <w:lang w:eastAsia="cs-CZ"/>
        </w:rPr>
        <w:t> [online]. 2016 [cit. 2016-10-11]. Dostupné z: http://alik.idnes.cz/ctenari-pisi-alikoviny-07v-/alik-alikoviny.asp?c=A160226_204516_alik-alikoviny_jid</w:t>
      </w:r>
    </w:p>
    <w:p w:rsidR="00AA70F4" w:rsidRDefault="00AA70F4">
      <w:pPr>
        <w:pStyle w:val="Textpoznpodarou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F9A"/>
    <w:rsid w:val="00310C05"/>
    <w:rsid w:val="00356300"/>
    <w:rsid w:val="00365568"/>
    <w:rsid w:val="0042367D"/>
    <w:rsid w:val="00684F9A"/>
    <w:rsid w:val="006C64E7"/>
    <w:rsid w:val="009258F4"/>
    <w:rsid w:val="00966146"/>
    <w:rsid w:val="0097042D"/>
    <w:rsid w:val="00A6103B"/>
    <w:rsid w:val="00AA70F4"/>
    <w:rsid w:val="00D335AC"/>
    <w:rsid w:val="00ED1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84F9A"/>
    <w:pPr>
      <w:spacing w:after="0" w:line="240" w:lineRule="auto"/>
    </w:pPr>
  </w:style>
  <w:style w:type="character" w:customStyle="1" w:styleId="apple-converted-space">
    <w:name w:val="apple-converted-space"/>
    <w:basedOn w:val="Standardnpsmoodstavce"/>
    <w:rsid w:val="00684F9A"/>
  </w:style>
  <w:style w:type="paragraph" w:styleId="Textbubliny">
    <w:name w:val="Balloon Text"/>
    <w:basedOn w:val="Normln"/>
    <w:link w:val="TextbublinyChar"/>
    <w:uiPriority w:val="99"/>
    <w:semiHidden/>
    <w:unhideWhenUsed/>
    <w:rsid w:val="00684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84F9A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65568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65568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6556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84F9A"/>
    <w:pPr>
      <w:spacing w:after="0" w:line="240" w:lineRule="auto"/>
    </w:pPr>
  </w:style>
  <w:style w:type="character" w:customStyle="1" w:styleId="apple-converted-space">
    <w:name w:val="apple-converted-space"/>
    <w:basedOn w:val="Standardnpsmoodstavce"/>
    <w:rsid w:val="00684F9A"/>
  </w:style>
  <w:style w:type="paragraph" w:styleId="Textbubliny">
    <w:name w:val="Balloon Text"/>
    <w:basedOn w:val="Normln"/>
    <w:link w:val="TextbublinyChar"/>
    <w:uiPriority w:val="99"/>
    <w:semiHidden/>
    <w:unhideWhenUsed/>
    <w:rsid w:val="00684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84F9A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65568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65568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6556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729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0421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CEF75B-0075-4E14-A555-A580BBB18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116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4</cp:revision>
  <dcterms:created xsi:type="dcterms:W3CDTF">2016-10-11T21:54:00Z</dcterms:created>
  <dcterms:modified xsi:type="dcterms:W3CDTF">2016-10-16T18:15:00Z</dcterms:modified>
</cp:coreProperties>
</file>