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p" w:displacedByCustomXml="next"/>
    <w:bookmarkEnd w:id="0" w:displacedByCustomXml="next"/>
    <w:sdt>
      <w:sdtPr>
        <w:rPr>
          <w:sz w:val="48"/>
          <w:szCs w:val="48"/>
        </w:rPr>
        <w:id w:val="1387533025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:rsidR="0075400C" w:rsidRDefault="0075400C" w:rsidP="00057BBD">
          <w:pPr>
            <w:spacing w:after="0"/>
            <w:jc w:val="center"/>
            <w:rPr>
              <w:sz w:val="48"/>
              <w:szCs w:val="48"/>
            </w:rPr>
          </w:pPr>
          <w:r>
            <w:rPr>
              <w:sz w:val="48"/>
              <w:szCs w:val="48"/>
            </w:rPr>
            <w:t>Univerzita Palackého v Olomouci</w:t>
          </w:r>
        </w:p>
        <w:p w:rsidR="0075400C" w:rsidRPr="006E6A46" w:rsidRDefault="0075400C" w:rsidP="00057BBD">
          <w:pPr>
            <w:spacing w:after="0"/>
            <w:jc w:val="center"/>
            <w:rPr>
              <w:sz w:val="36"/>
              <w:szCs w:val="52"/>
            </w:rPr>
          </w:pPr>
        </w:p>
        <w:p w:rsidR="0075400C" w:rsidRDefault="0075400C" w:rsidP="00057BBD">
          <w:pPr>
            <w:spacing w:after="0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>Pedagogická fakulta</w:t>
          </w:r>
        </w:p>
        <w:p w:rsidR="0075400C" w:rsidRPr="002620B9" w:rsidRDefault="0075400C" w:rsidP="00057BBD">
          <w:pPr>
            <w:spacing w:after="0"/>
            <w:jc w:val="center"/>
            <w:rPr>
              <w:sz w:val="36"/>
              <w:szCs w:val="40"/>
            </w:rPr>
          </w:pPr>
        </w:p>
        <w:p w:rsidR="0075400C" w:rsidRDefault="0075400C" w:rsidP="00057BBD">
          <w:pPr>
            <w:spacing w:after="0"/>
            <w:jc w:val="center"/>
            <w:rPr>
              <w:sz w:val="36"/>
              <w:szCs w:val="32"/>
            </w:rPr>
          </w:pPr>
        </w:p>
        <w:p w:rsidR="0075400C" w:rsidRPr="002620B9" w:rsidRDefault="0075400C" w:rsidP="00057BBD">
          <w:pPr>
            <w:spacing w:after="0"/>
            <w:jc w:val="center"/>
            <w:rPr>
              <w:sz w:val="36"/>
              <w:szCs w:val="32"/>
            </w:rPr>
          </w:pPr>
        </w:p>
        <w:p w:rsidR="0075400C" w:rsidRDefault="0075400C" w:rsidP="00057BBD">
          <w:pPr>
            <w:spacing w:after="0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70C36F75" wp14:editId="1497CAC7">
                <wp:extent cx="1905000" cy="1962150"/>
                <wp:effectExtent l="0" t="0" r="0" b="0"/>
                <wp:docPr id="2" name="Obrázek 2" descr="http://morex.zoologie.upol.cz/galerie/pravy_sloupec/small/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orex.zoologie.upol.cz/galerie/pravy_sloupec/small/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5400C" w:rsidRPr="002620B9" w:rsidRDefault="0075400C" w:rsidP="00057BBD">
          <w:pPr>
            <w:spacing w:after="0"/>
            <w:jc w:val="center"/>
            <w:rPr>
              <w:sz w:val="36"/>
            </w:rPr>
          </w:pPr>
        </w:p>
        <w:p w:rsidR="0075400C" w:rsidRPr="002620B9" w:rsidRDefault="0075400C" w:rsidP="00057BBD">
          <w:pPr>
            <w:spacing w:after="0"/>
            <w:jc w:val="center"/>
            <w:rPr>
              <w:sz w:val="36"/>
            </w:rPr>
          </w:pPr>
        </w:p>
        <w:p w:rsidR="0075400C" w:rsidRPr="002620B9" w:rsidRDefault="0075400C" w:rsidP="00057BBD">
          <w:pPr>
            <w:spacing w:after="0"/>
            <w:jc w:val="center"/>
            <w:rPr>
              <w:sz w:val="36"/>
              <w:szCs w:val="32"/>
            </w:rPr>
          </w:pPr>
        </w:p>
        <w:p w:rsidR="0075400C" w:rsidRDefault="0075400C" w:rsidP="00057BBD">
          <w:pPr>
            <w:spacing w:after="0"/>
            <w:jc w:val="center"/>
            <w:rPr>
              <w:b/>
              <w:sz w:val="72"/>
              <w:szCs w:val="72"/>
            </w:rPr>
          </w:pPr>
          <w:r>
            <w:rPr>
              <w:b/>
              <w:sz w:val="72"/>
              <w:szCs w:val="72"/>
            </w:rPr>
            <w:t>Druhy číslovek</w:t>
          </w:r>
        </w:p>
        <w:p w:rsidR="0075400C" w:rsidRPr="002620B9" w:rsidRDefault="0075400C" w:rsidP="00057BBD">
          <w:pPr>
            <w:spacing w:after="0"/>
            <w:jc w:val="center"/>
            <w:rPr>
              <w:sz w:val="36"/>
            </w:rPr>
          </w:pPr>
        </w:p>
        <w:p w:rsidR="0075400C" w:rsidRPr="002620B9" w:rsidRDefault="0075400C" w:rsidP="00057BBD">
          <w:pPr>
            <w:spacing w:after="0"/>
            <w:jc w:val="center"/>
            <w:rPr>
              <w:sz w:val="36"/>
            </w:rPr>
          </w:pPr>
        </w:p>
        <w:p w:rsidR="0075400C" w:rsidRPr="002620B9" w:rsidRDefault="0075400C" w:rsidP="00057BBD">
          <w:pPr>
            <w:spacing w:after="0"/>
            <w:jc w:val="center"/>
            <w:rPr>
              <w:sz w:val="36"/>
            </w:rPr>
          </w:pPr>
        </w:p>
        <w:p w:rsidR="0075400C" w:rsidRPr="006E6A46" w:rsidRDefault="0075400C" w:rsidP="00057BBD">
          <w:pPr>
            <w:spacing w:after="0"/>
            <w:jc w:val="center"/>
            <w:rPr>
              <w:sz w:val="48"/>
              <w:szCs w:val="52"/>
            </w:rPr>
          </w:pPr>
          <w:r>
            <w:rPr>
              <w:sz w:val="48"/>
              <w:szCs w:val="52"/>
            </w:rPr>
            <w:t>Didaktika mateřského jazyka B</w:t>
          </w:r>
        </w:p>
        <w:p w:rsidR="0075400C" w:rsidRPr="002620B9" w:rsidRDefault="0075400C" w:rsidP="00057BBD">
          <w:pPr>
            <w:spacing w:after="0"/>
            <w:jc w:val="center"/>
            <w:rPr>
              <w:sz w:val="36"/>
              <w:szCs w:val="28"/>
            </w:rPr>
          </w:pPr>
        </w:p>
        <w:p w:rsidR="0075400C" w:rsidRDefault="0075400C" w:rsidP="00057BBD">
          <w:pPr>
            <w:spacing w:after="0"/>
            <w:jc w:val="center"/>
            <w:rPr>
              <w:sz w:val="36"/>
              <w:szCs w:val="40"/>
            </w:rPr>
          </w:pPr>
        </w:p>
        <w:p w:rsidR="0075400C" w:rsidRPr="002620B9" w:rsidRDefault="0075400C" w:rsidP="00057BBD">
          <w:pPr>
            <w:spacing w:after="0"/>
            <w:jc w:val="center"/>
            <w:rPr>
              <w:sz w:val="36"/>
              <w:szCs w:val="40"/>
            </w:rPr>
          </w:pPr>
        </w:p>
        <w:p w:rsidR="0075400C" w:rsidRPr="006E6A46" w:rsidRDefault="0075400C" w:rsidP="00057BBD">
          <w:pPr>
            <w:spacing w:after="0"/>
            <w:rPr>
              <w:sz w:val="32"/>
              <w:szCs w:val="36"/>
            </w:rPr>
          </w:pPr>
          <w:r w:rsidRPr="006E6A46">
            <w:rPr>
              <w:sz w:val="32"/>
              <w:szCs w:val="36"/>
            </w:rPr>
            <w:t>František Němec</w:t>
          </w:r>
        </w:p>
        <w:p w:rsidR="0075400C" w:rsidRPr="006E6A46" w:rsidRDefault="0075400C" w:rsidP="00057BBD">
          <w:pPr>
            <w:spacing w:after="0"/>
            <w:rPr>
              <w:sz w:val="32"/>
              <w:szCs w:val="36"/>
            </w:rPr>
          </w:pPr>
          <w:r>
            <w:rPr>
              <w:sz w:val="32"/>
              <w:szCs w:val="36"/>
            </w:rPr>
            <w:t>3</w:t>
          </w:r>
          <w:r w:rsidRPr="006E6A46">
            <w:rPr>
              <w:sz w:val="32"/>
              <w:szCs w:val="36"/>
            </w:rPr>
            <w:t>. ročník</w:t>
          </w:r>
        </w:p>
        <w:p w:rsidR="0075400C" w:rsidRDefault="0075400C" w:rsidP="0075400C">
          <w:pPr>
            <w:tabs>
              <w:tab w:val="right" w:pos="9072"/>
            </w:tabs>
            <w:spacing w:after="0" w:line="240" w:lineRule="auto"/>
          </w:pPr>
          <w:r w:rsidRPr="006E6A46">
            <w:rPr>
              <w:sz w:val="32"/>
              <w:szCs w:val="36"/>
            </w:rPr>
            <w:t>Učitelství pro 1. stupeň základních škol</w:t>
          </w:r>
          <w:r>
            <w:tab/>
          </w:r>
          <w:r w:rsidRPr="0075400C">
            <w:rPr>
              <w:sz w:val="28"/>
            </w:rPr>
            <w:t>29. 10. 2016</w:t>
          </w:r>
        </w:p>
      </w:sdtContent>
    </w:sdt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57BBD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E44E74">
              <w:rPr>
                <w:sz w:val="26"/>
                <w:szCs w:val="26"/>
              </w:rPr>
              <w:t>Tvarosloví</w:t>
            </w:r>
          </w:p>
          <w:p w:rsidR="004F5634" w:rsidRPr="004F5634" w:rsidRDefault="004F5634" w:rsidP="00E44E74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E44E74">
              <w:rPr>
                <w:sz w:val="26"/>
                <w:szCs w:val="26"/>
              </w:rPr>
              <w:t>Druhy číslovek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 w:rsidR="00091EDE">
              <w:t xml:space="preserve"> 2</w:t>
            </w:r>
            <w:r>
              <w:t>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E44E74">
              <w:t xml:space="preserve"> </w:t>
            </w:r>
            <w:r w:rsidR="0006100A">
              <w:t>5</w:t>
            </w:r>
            <w:r>
              <w:t>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962D01">
              <w:t xml:space="preserve"> 24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75400C" w:rsidRDefault="004F5634" w:rsidP="0075400C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7307B3" w:rsidRPr="007307B3">
              <w:rPr>
                <w:rFonts w:cstheme="minorHAnsi"/>
              </w:rPr>
              <w:t>Pochopení nového učiva, vyvodit druhy číslovek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operuje s obecně užívanými termíny, uvádí věci do souvislostí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 xml:space="preserve">slovní (motivační rozhovor, vysvětlování, práce s textem)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(manipulování), metody řešení problémů (kladení problémových otázek)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 w:rsidR="001234D4">
              <w:t>frontální výuka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962D01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>
              <w:t>pracovní list</w:t>
            </w:r>
            <w:r w:rsidR="00425428">
              <w:t>, psací potřeby</w:t>
            </w:r>
            <w:r w:rsidR="003779FF">
              <w:t>, tabule</w:t>
            </w:r>
            <w:r w:rsidR="00962D01">
              <w:t>, kartičky s</w:t>
            </w:r>
            <w:r w:rsidR="001732D2">
              <w:t> </w:t>
            </w:r>
            <w:r w:rsidR="00962D01">
              <w:t>číslovkami</w:t>
            </w:r>
            <w:r w:rsidR="001732D2">
              <w:t>, tabulka do sešitu</w:t>
            </w:r>
          </w:p>
          <w:p w:rsidR="00F54F49" w:rsidRPr="00D865BA" w:rsidRDefault="00F54F49" w:rsidP="004F5634">
            <w:pPr>
              <w:pStyle w:val="Bezmezer"/>
              <w:spacing w:line="360" w:lineRule="auto"/>
            </w:pP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D41DBC" w:rsidRDefault="00D41DBC" w:rsidP="004F5634">
      <w:pPr>
        <w:rPr>
          <w:b/>
          <w:sz w:val="30"/>
          <w:szCs w:val="30"/>
        </w:rPr>
      </w:pPr>
    </w:p>
    <w:p w:rsidR="00D41DBC" w:rsidRDefault="00D41DBC" w:rsidP="004F5634">
      <w:pPr>
        <w:rPr>
          <w:b/>
          <w:sz w:val="30"/>
          <w:szCs w:val="30"/>
        </w:rPr>
      </w:pPr>
    </w:p>
    <w:p w:rsidR="00D41DBC" w:rsidRDefault="00D41DBC" w:rsidP="004F5634">
      <w:pPr>
        <w:rPr>
          <w:b/>
          <w:sz w:val="30"/>
          <w:szCs w:val="30"/>
        </w:rPr>
      </w:pPr>
    </w:p>
    <w:p w:rsidR="004F5634" w:rsidRPr="004F5634" w:rsidRDefault="008A5A09" w:rsidP="004F5634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</w:t>
      </w:r>
      <w:r w:rsidR="004F5634"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42542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:rsidTr="00057BBD">
        <w:tc>
          <w:tcPr>
            <w:tcW w:w="675" w:type="dxa"/>
          </w:tcPr>
          <w:p w:rsidR="00425428" w:rsidRDefault="00425428" w:rsidP="00057BBD">
            <w:r>
              <w:t>1´</w:t>
            </w:r>
          </w:p>
        </w:tc>
        <w:tc>
          <w:tcPr>
            <w:tcW w:w="6237" w:type="dxa"/>
          </w:tcPr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172E80" w:rsidRPr="00720F2D" w:rsidRDefault="00172E80" w:rsidP="00172E80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425428" w:rsidRDefault="00425428" w:rsidP="00057BBD"/>
        </w:tc>
      </w:tr>
      <w:tr w:rsidR="00425428" w:rsidRPr="00361A1D" w:rsidTr="00057BBD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D3203B" w:rsidP="00057BBD">
            <w:pPr>
              <w:rPr>
                <w:b/>
              </w:rPr>
            </w:pPr>
            <w:r>
              <w:rPr>
                <w:b/>
              </w:rPr>
              <w:t>OPAKOVÁNÍ</w:t>
            </w:r>
          </w:p>
        </w:tc>
      </w:tr>
      <w:tr w:rsidR="00CA7D05" w:rsidTr="00720F2D">
        <w:tc>
          <w:tcPr>
            <w:tcW w:w="675" w:type="dxa"/>
          </w:tcPr>
          <w:p w:rsidR="00CA7D05" w:rsidRDefault="00FD62EE">
            <w:r>
              <w:t>4</w:t>
            </w:r>
            <w:r w:rsidR="00CA7D05">
              <w:t>´</w:t>
            </w:r>
          </w:p>
        </w:tc>
        <w:tc>
          <w:tcPr>
            <w:tcW w:w="6237" w:type="dxa"/>
          </w:tcPr>
          <w:p w:rsidR="00CA7D05" w:rsidRPr="00720F2D" w:rsidRDefault="0006100A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>
              <w:rPr>
                <w:b/>
              </w:rPr>
              <w:t>OPAKOVÁNÍ</w:t>
            </w:r>
            <w:r w:rsidR="00CA7D05" w:rsidRPr="00720F2D">
              <w:rPr>
                <w:b/>
              </w:rPr>
              <w:t xml:space="preserve">: </w:t>
            </w:r>
          </w:p>
          <w:p w:rsidR="00CA7D05" w:rsidRPr="00CE20D4" w:rsidRDefault="00CA7D05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</w:pPr>
            <w:r w:rsidRPr="00720F2D">
              <w:rPr>
                <w:i/>
              </w:rPr>
              <w:t>Co</w:t>
            </w:r>
            <w:r w:rsidR="00D3203B">
              <w:rPr>
                <w:i/>
              </w:rPr>
              <w:t xml:space="preserve"> jsou to číslovky</w:t>
            </w:r>
            <w:r w:rsidRPr="00720F2D">
              <w:rPr>
                <w:i/>
              </w:rPr>
              <w:t>?</w:t>
            </w:r>
          </w:p>
          <w:p w:rsidR="00CE20D4" w:rsidRPr="00720F2D" w:rsidRDefault="00CE20D4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</w:pPr>
            <w:r>
              <w:rPr>
                <w:i/>
              </w:rPr>
              <w:t>Co jste si o číslovkách zapamatovali z minulých hodin?</w:t>
            </w:r>
          </w:p>
          <w:p w:rsidR="00CA7D05" w:rsidRPr="005E4EA6" w:rsidRDefault="00D3203B" w:rsidP="005E4EA6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Co jimi vyjadřujeme</w:t>
            </w:r>
            <w:r w:rsidR="00CA7D05" w:rsidRPr="00720F2D">
              <w:rPr>
                <w:i/>
              </w:rPr>
              <w:t>?</w:t>
            </w:r>
          </w:p>
          <w:p w:rsidR="00172E80" w:rsidRPr="00CE20D4" w:rsidRDefault="00172E80" w:rsidP="00CE20D4">
            <w:pPr>
              <w:rPr>
                <w:b/>
              </w:rPr>
            </w:pPr>
          </w:p>
        </w:tc>
        <w:tc>
          <w:tcPr>
            <w:tcW w:w="2300" w:type="dxa"/>
          </w:tcPr>
          <w:p w:rsidR="00CA7D05" w:rsidRDefault="00CA7D05"/>
        </w:tc>
      </w:tr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Tr="00057BBD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Default="00425428" w:rsidP="00425428">
            <w:r>
              <w:rPr>
                <w:b/>
              </w:rPr>
              <w:t>VYVOZENÍ NOVÉHO UČIVA</w:t>
            </w:r>
          </w:p>
        </w:tc>
      </w:tr>
      <w:tr w:rsidR="00B11DD4" w:rsidTr="00720F2D">
        <w:tc>
          <w:tcPr>
            <w:tcW w:w="675" w:type="dxa"/>
          </w:tcPr>
          <w:p w:rsidR="00B11DD4" w:rsidRDefault="009A0ECD">
            <w:r>
              <w:t>8</w:t>
            </w:r>
            <w:r w:rsidR="00B11DD4">
              <w:t>´</w:t>
            </w:r>
          </w:p>
          <w:p w:rsidR="00B11DD4" w:rsidRDefault="00B11DD4"/>
          <w:p w:rsidR="00B11DD4" w:rsidRDefault="00B11DD4"/>
          <w:p w:rsidR="00B11DD4" w:rsidRDefault="00B11DD4"/>
        </w:tc>
        <w:tc>
          <w:tcPr>
            <w:tcW w:w="6237" w:type="dxa"/>
          </w:tcPr>
          <w:p w:rsidR="00B11DD4" w:rsidRPr="00BD74A9" w:rsidRDefault="00F87110" w:rsidP="00BD74A9">
            <w:pPr>
              <w:pStyle w:val="Odstavecseseznamem"/>
              <w:numPr>
                <w:ilvl w:val="0"/>
                <w:numId w:val="29"/>
              </w:numPr>
              <w:tabs>
                <w:tab w:val="left" w:pos="2670"/>
              </w:tabs>
              <w:ind w:left="318" w:hanging="284"/>
              <w:rPr>
                <w:b/>
              </w:rPr>
            </w:pPr>
            <w:r w:rsidRPr="00BD74A9">
              <w:rPr>
                <w:b/>
              </w:rPr>
              <w:t>M</w:t>
            </w:r>
            <w:r w:rsidR="00205277" w:rsidRPr="00BD74A9">
              <w:rPr>
                <w:b/>
              </w:rPr>
              <w:t>ANIPULAČNÍ ČINNOST</w:t>
            </w:r>
          </w:p>
          <w:p w:rsidR="000F4B99" w:rsidRPr="00EE2D2A" w:rsidRDefault="00DB62ED" w:rsidP="00BD637D">
            <w:pPr>
              <w:tabs>
                <w:tab w:val="left" w:pos="2670"/>
              </w:tabs>
            </w:pPr>
            <w:r>
              <w:t>Po t</w:t>
            </w:r>
            <w:r w:rsidR="00BD74A9">
              <w:t>řídě jsou rozmístěny kartičky s</w:t>
            </w:r>
            <w:r>
              <w:t xml:space="preserve"> číslovkami. </w:t>
            </w:r>
            <w:r w:rsidR="003208EE">
              <w:t>Po povelu si k</w:t>
            </w:r>
            <w:r w:rsidR="008D1005">
              <w:t xml:space="preserve">aždý </w:t>
            </w:r>
            <w:r w:rsidR="003208EE">
              <w:t>žák</w:t>
            </w:r>
            <w:r w:rsidR="008D1005">
              <w:t xml:space="preserve"> donese jednu kartičku a s ní </w:t>
            </w:r>
            <w:r w:rsidR="003208EE">
              <w:t>si zase sedne</w:t>
            </w:r>
            <w:r w:rsidR="00BD74A9">
              <w:t xml:space="preserve"> do lavice. </w:t>
            </w:r>
          </w:p>
          <w:p w:rsidR="00BD637D" w:rsidRDefault="00BD74A9" w:rsidP="00665070">
            <w:pPr>
              <w:pStyle w:val="Odstavecseseznamem"/>
              <w:numPr>
                <w:ilvl w:val="0"/>
                <w:numId w:val="31"/>
              </w:numPr>
              <w:tabs>
                <w:tab w:val="left" w:pos="2670"/>
              </w:tabs>
              <w:ind w:left="743"/>
              <w:jc w:val="both"/>
            </w:pPr>
            <w:r>
              <w:t>M</w:t>
            </w:r>
            <w:r w:rsidR="000F4B99">
              <w:t>ezitím učitel rozdá tabulku pro následné vyplnění</w:t>
            </w:r>
            <w:r>
              <w:t>.</w:t>
            </w:r>
          </w:p>
          <w:p w:rsidR="00BD74A9" w:rsidRDefault="00BD74A9" w:rsidP="009A0ECD">
            <w:r>
              <w:t>Žáci postupně chodí k tabuli se svým slov</w:t>
            </w:r>
            <w:r w:rsidR="00665070">
              <w:t xml:space="preserve">em, </w:t>
            </w:r>
            <w:r>
              <w:t>řadí ho podle významu a umisťují kartičky na tabuli.</w:t>
            </w:r>
          </w:p>
          <w:p w:rsidR="00BD74A9" w:rsidRDefault="00BD74A9" w:rsidP="00665070">
            <w:pPr>
              <w:pStyle w:val="Odstavecseseznamem"/>
              <w:numPr>
                <w:ilvl w:val="0"/>
                <w:numId w:val="30"/>
              </w:numPr>
              <w:ind w:left="743"/>
            </w:pPr>
            <w:r>
              <w:t>Rozliší číslovky určité/neurčité a zamýšlí se nad dalším dělením číslovek.</w:t>
            </w:r>
          </w:p>
          <w:p w:rsidR="009A0ECD" w:rsidRPr="00F87110" w:rsidRDefault="009A0ECD" w:rsidP="009A0ECD">
            <w:pPr>
              <w:pStyle w:val="Odstavecseseznamem"/>
              <w:ind w:left="754"/>
            </w:pPr>
          </w:p>
        </w:tc>
        <w:tc>
          <w:tcPr>
            <w:tcW w:w="2300" w:type="dxa"/>
          </w:tcPr>
          <w:p w:rsidR="00B11DD4" w:rsidRDefault="00B11DD4"/>
          <w:p w:rsidR="00B11DD4" w:rsidRDefault="006F59FC">
            <w:hyperlink w:anchor="_Pomůcky_k_manipulační" w:history="1">
              <w:r w:rsidR="008D1005" w:rsidRPr="005F392F">
                <w:rPr>
                  <w:rStyle w:val="Hypertextovodkaz"/>
                </w:rPr>
                <w:t>Pomůcky k manipulační činnosti</w:t>
              </w:r>
            </w:hyperlink>
          </w:p>
          <w:p w:rsidR="00BD74A9" w:rsidRDefault="00BD74A9"/>
          <w:p w:rsidR="00BD74A9" w:rsidRDefault="00BD74A9" w:rsidP="00BD74A9">
            <w:r>
              <w:t>práce na tabuli</w:t>
            </w:r>
          </w:p>
          <w:p w:rsidR="00BD74A9" w:rsidRDefault="00BD74A9" w:rsidP="00BD74A9">
            <w:r>
              <w:t>doplňování do tabulky</w:t>
            </w:r>
          </w:p>
          <w:p w:rsidR="00BD74A9" w:rsidRDefault="00BD74A9"/>
          <w:p w:rsidR="009A0ECD" w:rsidRPr="00047AE6" w:rsidRDefault="006F59FC">
            <w:hyperlink w:anchor="_Tabulka_č._1" w:history="1">
              <w:r w:rsidR="005F392F" w:rsidRPr="005F392F">
                <w:rPr>
                  <w:rStyle w:val="Hypertextovodkaz"/>
                </w:rPr>
                <w:t>tabulka č. 1</w:t>
              </w:r>
            </w:hyperlink>
          </w:p>
        </w:tc>
      </w:tr>
      <w:tr w:rsidR="00B11DD4" w:rsidTr="00720F2D">
        <w:tc>
          <w:tcPr>
            <w:tcW w:w="675" w:type="dxa"/>
          </w:tcPr>
          <w:p w:rsidR="00B11DD4" w:rsidRDefault="0028112F">
            <w:r>
              <w:t>4</w:t>
            </w:r>
            <w:r w:rsidR="00B11DD4">
              <w:t>´</w:t>
            </w:r>
          </w:p>
        </w:tc>
        <w:tc>
          <w:tcPr>
            <w:tcW w:w="6237" w:type="dxa"/>
          </w:tcPr>
          <w:p w:rsidR="003B7774" w:rsidRPr="003B7774" w:rsidRDefault="00CE20D4" w:rsidP="003B7774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  <w:i/>
              </w:rPr>
            </w:pPr>
            <w:r>
              <w:rPr>
                <w:b/>
              </w:rPr>
              <w:t>ŘÍZENÝ R</w:t>
            </w:r>
            <w:r w:rsidRPr="00653651">
              <w:rPr>
                <w:b/>
              </w:rPr>
              <w:t>OZHOVOR:</w:t>
            </w:r>
          </w:p>
          <w:p w:rsidR="003B7774" w:rsidRDefault="003B7774" w:rsidP="00CE20D4">
            <w:pPr>
              <w:tabs>
                <w:tab w:val="left" w:pos="2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Jaký je rozdíl mezi číslovkami?</w:t>
            </w:r>
          </w:p>
          <w:p w:rsidR="00B551EF" w:rsidRDefault="00B551EF" w:rsidP="00CE20D4">
            <w:pPr>
              <w:tabs>
                <w:tab w:val="left" w:pos="26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0ECD" w:rsidRDefault="009A0ECD" w:rsidP="00CE20D4">
            <w:pPr>
              <w:tabs>
                <w:tab w:val="left" w:pos="2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případě, že žáci nenachází rozdíl, pomůžeme jim otázkami.</w:t>
            </w:r>
          </w:p>
          <w:p w:rsidR="00CE20D4" w:rsidRDefault="00CE20D4" w:rsidP="00CE20D4">
            <w:pPr>
              <w:tabs>
                <w:tab w:val="left" w:pos="2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 vyjadřuje číslovka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jeden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--vyjadřuje určitý počet </w:t>
            </w:r>
          </w:p>
          <w:p w:rsidR="00CE20D4" w:rsidRDefault="00CE20D4" w:rsidP="00CE20D4">
            <w:pPr>
              <w:tabs>
                <w:tab w:val="left" w:pos="2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 vyjadřuje číslovka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mnoho</w:t>
            </w:r>
            <w:r w:rsidR="009A0ECD">
              <w:rPr>
                <w:rFonts w:ascii="Times New Roman" w:hAnsi="Times New Roman"/>
                <w:sz w:val="24"/>
                <w:szCs w:val="24"/>
              </w:rPr>
              <w:t>? -- nevyjadřuje přesný počet</w:t>
            </w:r>
          </w:p>
          <w:p w:rsidR="00CE20D4" w:rsidRDefault="00CE20D4" w:rsidP="00CE20D4">
            <w:pPr>
              <w:tabs>
                <w:tab w:val="left" w:pos="26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E20D4" w:rsidRDefault="00CE20D4" w:rsidP="00CE20D4">
            <w:pPr>
              <w:pStyle w:val="Odstavecseseznamem"/>
              <w:tabs>
                <w:tab w:val="left" w:pos="2670"/>
              </w:tabs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Určité – </w:t>
            </w:r>
            <w:r>
              <w:rPr>
                <w:rFonts w:ascii="Times New Roman" w:hAnsi="Times New Roman"/>
                <w:sz w:val="24"/>
                <w:szCs w:val="24"/>
              </w:rPr>
              <w:t>vyjadřují přesný počet a pořadí (pět)</w:t>
            </w:r>
          </w:p>
          <w:p w:rsidR="00CE20D4" w:rsidRDefault="00CE20D4" w:rsidP="00CE20D4">
            <w:pPr>
              <w:pStyle w:val="Odstavecseseznamem"/>
              <w:tabs>
                <w:tab w:val="left" w:pos="267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Neurčité – </w:t>
            </w:r>
            <w:r>
              <w:rPr>
                <w:rFonts w:ascii="Times New Roman" w:hAnsi="Times New Roman"/>
                <w:sz w:val="24"/>
                <w:szCs w:val="24"/>
              </w:rPr>
              <w:t>nevyjadřuje přesný počet a pořadí (několik)</w:t>
            </w:r>
            <w:r w:rsidR="001B0213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B11DD4" w:rsidRPr="00172E80" w:rsidRDefault="00B11DD4" w:rsidP="001B0213">
            <w:pPr>
              <w:pStyle w:val="Odstavecseseznamem"/>
              <w:ind w:left="885"/>
            </w:pPr>
          </w:p>
        </w:tc>
        <w:tc>
          <w:tcPr>
            <w:tcW w:w="2300" w:type="dxa"/>
          </w:tcPr>
          <w:p w:rsidR="00B11DD4" w:rsidRPr="00061BFD" w:rsidRDefault="00B11DD4"/>
          <w:p w:rsidR="00B11DD4" w:rsidRPr="00061BFD" w:rsidRDefault="00B11DD4" w:rsidP="00EE2D2A"/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DEFINICE NOVÉHO UČIVA</w:t>
            </w:r>
          </w:p>
        </w:tc>
      </w:tr>
      <w:tr w:rsidR="00653651" w:rsidTr="00720F2D">
        <w:tc>
          <w:tcPr>
            <w:tcW w:w="675" w:type="dxa"/>
          </w:tcPr>
          <w:p w:rsidR="00653651" w:rsidRDefault="007C5E1B" w:rsidP="00F70C19">
            <w:r>
              <w:t>1</w:t>
            </w:r>
            <w:r w:rsidR="00CE722F">
              <w:t>2</w:t>
            </w:r>
            <w:r w:rsidR="00361A1D">
              <w:t>´</w:t>
            </w:r>
          </w:p>
        </w:tc>
        <w:tc>
          <w:tcPr>
            <w:tcW w:w="6237" w:type="dxa"/>
          </w:tcPr>
          <w:p w:rsidR="00653651" w:rsidRDefault="00653651" w:rsidP="0065365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</w:t>
            </w:r>
            <w:r w:rsidR="00814138">
              <w:rPr>
                <w:b/>
              </w:rPr>
              <w:t>:</w:t>
            </w:r>
          </w:p>
          <w:p w:rsidR="00B551EF" w:rsidRPr="00B551EF" w:rsidRDefault="00B551EF" w:rsidP="00B551EF">
            <w:pPr>
              <w:pStyle w:val="Odstavecseseznamem"/>
              <w:numPr>
                <w:ilvl w:val="0"/>
                <w:numId w:val="25"/>
              </w:numPr>
              <w:ind w:left="885" w:hanging="284"/>
              <w:rPr>
                <w:b/>
                <w:i/>
              </w:rPr>
            </w:pPr>
            <w:r w:rsidRPr="00B551EF">
              <w:rPr>
                <w:i/>
              </w:rPr>
              <w:t>Mohli bychom rozdělit číslovky ještě do jiných skupin?</w:t>
            </w:r>
          </w:p>
          <w:p w:rsidR="00B551EF" w:rsidRDefault="00B551EF" w:rsidP="00B551EF">
            <w:pPr>
              <w:pStyle w:val="Odstavecseseznamem"/>
              <w:ind w:left="754"/>
            </w:pPr>
            <w:r w:rsidRPr="00B551EF">
              <w:t>Nápověda:</w:t>
            </w:r>
            <w:r>
              <w:rPr>
                <w:b/>
              </w:rPr>
              <w:t xml:space="preserve"> </w:t>
            </w:r>
            <w:r>
              <w:t>Do jedné skupiny patří číslovky jedna, deset, padesát, ale nepatří číslovky první, devatero.</w:t>
            </w:r>
          </w:p>
          <w:p w:rsidR="00B551EF" w:rsidRPr="00B551EF" w:rsidRDefault="00B551EF" w:rsidP="00B551EF">
            <w:pPr>
              <w:pStyle w:val="Odstavecseseznamem"/>
              <w:ind w:left="754"/>
            </w:pPr>
            <w:r>
              <w:t xml:space="preserve">Pokud žáci </w:t>
            </w:r>
            <w:proofErr w:type="gramStart"/>
            <w:r>
              <w:t>neví</w:t>
            </w:r>
            <w:proofErr w:type="gramEnd"/>
            <w:r>
              <w:t>, pomůžeme otázkami.</w:t>
            </w:r>
          </w:p>
          <w:p w:rsidR="00653651" w:rsidRPr="00156945" w:rsidRDefault="009F3129" w:rsidP="00653651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J</w:t>
            </w:r>
            <w:r w:rsidR="000F4B99">
              <w:rPr>
                <w:i/>
              </w:rPr>
              <w:t>akou otázkou se ptáme na číslo 2</w:t>
            </w:r>
            <w:r w:rsidR="00653651">
              <w:rPr>
                <w:i/>
              </w:rPr>
              <w:t xml:space="preserve">? </w:t>
            </w:r>
            <w:r w:rsidR="00653651">
              <w:sym w:font="Symbol" w:char="F0AE"/>
            </w:r>
            <w:r w:rsidR="00C02D3E">
              <w:t xml:space="preserve"> </w:t>
            </w:r>
            <w:r w:rsidR="00156945">
              <w:t>KOLIK?</w:t>
            </w:r>
          </w:p>
          <w:p w:rsidR="00F70C19" w:rsidRPr="00F70C19" w:rsidRDefault="00156945" w:rsidP="00F70C19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Na jaké další číslovky se můžu ptát otázkou KOLIK?</w:t>
            </w:r>
          </w:p>
          <w:p w:rsidR="00653651" w:rsidRDefault="00D6736D" w:rsidP="009369DC">
            <w:pPr>
              <w:pStyle w:val="Odstavecseseznamem"/>
              <w:numPr>
                <w:ilvl w:val="0"/>
                <w:numId w:val="22"/>
              </w:numPr>
              <w:ind w:left="885" w:hanging="284"/>
            </w:pPr>
            <w:r>
              <w:t>S</w:t>
            </w:r>
            <w:r w:rsidR="000F4B99">
              <w:t>ledujeme významy</w:t>
            </w:r>
            <w:r>
              <w:t xml:space="preserve"> určitých číslovek a třídíme je do skupin. Každou skupinu si popíšeme, doplníme označení a otázku, kterou se na danou skupinu ptáme.</w:t>
            </w:r>
            <w:r w:rsidR="00F70C19">
              <w:t xml:space="preserve"> Tyto informace si zapíší do tabulky.</w:t>
            </w:r>
          </w:p>
          <w:p w:rsidR="00F70C19" w:rsidRPr="009369DC" w:rsidRDefault="00F70C19" w:rsidP="00F70C19">
            <w:pPr>
              <w:pStyle w:val="Odstavecseseznamem"/>
              <w:numPr>
                <w:ilvl w:val="0"/>
                <w:numId w:val="22"/>
              </w:numPr>
              <w:ind w:left="885" w:hanging="284"/>
            </w:pPr>
            <w:r>
              <w:t>Následně hledají zástupce každé skupiny na kartách z tabule a současně si zapisují číslovky do vlastní tabulky.</w:t>
            </w:r>
          </w:p>
        </w:tc>
        <w:tc>
          <w:tcPr>
            <w:tcW w:w="2300" w:type="dxa"/>
          </w:tcPr>
          <w:p w:rsidR="00D6736D" w:rsidRDefault="00D6736D"/>
          <w:p w:rsidR="00653651" w:rsidRDefault="00D6736D">
            <w:r>
              <w:t>práce na tabuli</w:t>
            </w:r>
          </w:p>
          <w:p w:rsidR="00F70C19" w:rsidRDefault="00F70C19"/>
          <w:p w:rsidR="00F70C19" w:rsidRDefault="00F70C19"/>
          <w:p w:rsidR="00F70C19" w:rsidRDefault="00F70C19"/>
          <w:p w:rsidR="00F70C19" w:rsidRDefault="00F70C19"/>
          <w:p w:rsidR="00F70C19" w:rsidRDefault="00F70C19"/>
          <w:p w:rsidR="00F70C19" w:rsidRDefault="00F70C19"/>
          <w:p w:rsidR="00F70C19" w:rsidRDefault="00F70C19"/>
          <w:p w:rsidR="00F70C19" w:rsidRDefault="00F70C19"/>
          <w:p w:rsidR="00F70C19" w:rsidRDefault="006F59FC">
            <w:hyperlink w:anchor="_Tabulka_č._2" w:history="1">
              <w:r w:rsidR="005F392F" w:rsidRPr="005F392F">
                <w:rPr>
                  <w:rStyle w:val="Hypertextovodkaz"/>
                </w:rPr>
                <w:t>tabulka č. 2</w:t>
              </w:r>
            </w:hyperlink>
          </w:p>
          <w:p w:rsidR="00CE722F" w:rsidRDefault="00CE722F">
            <w:r>
              <w:t>doplňování do tabulky</w:t>
            </w:r>
          </w:p>
        </w:tc>
      </w:tr>
      <w:tr w:rsidR="00D91876" w:rsidTr="00720F2D">
        <w:tc>
          <w:tcPr>
            <w:tcW w:w="675" w:type="dxa"/>
          </w:tcPr>
          <w:p w:rsidR="00D91876" w:rsidRDefault="00CF6B81" w:rsidP="00F70C19">
            <w:r>
              <w:t>3´</w:t>
            </w:r>
          </w:p>
        </w:tc>
        <w:tc>
          <w:tcPr>
            <w:tcW w:w="6237" w:type="dxa"/>
          </w:tcPr>
          <w:p w:rsidR="00D91876" w:rsidRPr="00D91876" w:rsidRDefault="00D91876" w:rsidP="0065365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POHYBOVÁ AKTIVITA</w:t>
            </w:r>
          </w:p>
          <w:p w:rsidR="00D91876" w:rsidRPr="00CF6B81" w:rsidRDefault="00D91876" w:rsidP="00D91876">
            <w:pPr>
              <w:pStyle w:val="Odstavecseseznamem"/>
              <w:numPr>
                <w:ilvl w:val="0"/>
                <w:numId w:val="22"/>
              </w:numPr>
              <w:rPr>
                <w:b/>
              </w:rPr>
            </w:pPr>
            <w:r>
              <w:lastRenderedPageBreak/>
              <w:t>Zazpíváme si písničku s</w:t>
            </w:r>
            <w:r w:rsidR="003013D3">
              <w:t> </w:t>
            </w:r>
            <w:r>
              <w:t>ukazováním</w:t>
            </w:r>
            <w:r w:rsidR="003013D3">
              <w:t>.</w:t>
            </w:r>
          </w:p>
          <w:p w:rsidR="00CF6B81" w:rsidRDefault="00CF6B81" w:rsidP="00CF6B81">
            <w:pPr>
              <w:pStyle w:val="Odstavecseseznamem"/>
            </w:pPr>
            <w:r>
              <w:t>Jedna, dvě, tři, čtyři, pět,</w:t>
            </w:r>
          </w:p>
          <w:p w:rsidR="00CF6B81" w:rsidRDefault="00CF6B81" w:rsidP="00CF6B81">
            <w:pPr>
              <w:pStyle w:val="Odstavecseseznamem"/>
            </w:pPr>
            <w:r>
              <w:t xml:space="preserve">cos to Janku, cos to </w:t>
            </w:r>
            <w:proofErr w:type="spellStart"/>
            <w:r>
              <w:t>sněd</w:t>
            </w:r>
            <w:proofErr w:type="spellEnd"/>
            <w:r>
              <w:t>?</w:t>
            </w:r>
          </w:p>
          <w:p w:rsidR="00CF6B81" w:rsidRDefault="00CF6B81" w:rsidP="00CF6B81">
            <w:pPr>
              <w:pStyle w:val="Odstavecseseznamem"/>
            </w:pPr>
            <w:r>
              <w:t>|: Brambory pečený,</w:t>
            </w:r>
          </w:p>
          <w:p w:rsidR="00CF6B81" w:rsidRDefault="00CF6B81" w:rsidP="00CF6B81">
            <w:pPr>
              <w:pStyle w:val="Odstavecseseznamem"/>
              <w:rPr>
                <w:b/>
              </w:rPr>
            </w:pPr>
            <w:r>
              <w:t>byly málo maštěný. :|</w:t>
            </w:r>
          </w:p>
        </w:tc>
        <w:tc>
          <w:tcPr>
            <w:tcW w:w="2300" w:type="dxa"/>
          </w:tcPr>
          <w:p w:rsidR="00D91876" w:rsidRDefault="00D91876"/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lastRenderedPageBreak/>
              <w:t>UPEVŇENÍ NOVÝCH TERMÍNŮ, PROCVIČOVÁNÍ UČIVA</w:t>
            </w:r>
          </w:p>
        </w:tc>
      </w:tr>
      <w:tr w:rsidR="00653651" w:rsidTr="00057BBD">
        <w:tc>
          <w:tcPr>
            <w:tcW w:w="675" w:type="dxa"/>
          </w:tcPr>
          <w:p w:rsidR="00653651" w:rsidRDefault="00DE5594" w:rsidP="00057BBD">
            <w:r>
              <w:t>5</w:t>
            </w:r>
            <w:r w:rsidR="001B51C4">
              <w:t>´</w:t>
            </w:r>
          </w:p>
        </w:tc>
        <w:tc>
          <w:tcPr>
            <w:tcW w:w="6237" w:type="dxa"/>
          </w:tcPr>
          <w:p w:rsidR="00653651" w:rsidRDefault="00653651" w:rsidP="00057BBD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TABULI</w:t>
            </w:r>
            <w:r w:rsidR="00DE57A7">
              <w:rPr>
                <w:b/>
              </w:rPr>
              <w:t>:</w:t>
            </w:r>
          </w:p>
          <w:p w:rsidR="001B51C4" w:rsidRPr="001B51C4" w:rsidRDefault="00992DF0" w:rsidP="001B51C4">
            <w:pPr>
              <w:ind w:left="1452" w:hanging="851"/>
              <w:rPr>
                <w:i/>
              </w:rPr>
            </w:pPr>
            <w:r>
              <w:rPr>
                <w:b/>
              </w:rPr>
              <w:t>ÚKOL 1</w:t>
            </w:r>
            <w:r w:rsidR="001B51C4">
              <w:rPr>
                <w:b/>
              </w:rPr>
              <w:t xml:space="preserve">: </w:t>
            </w:r>
            <w:r w:rsidR="00DE5594">
              <w:rPr>
                <w:i/>
              </w:rPr>
              <w:t>Podtrhni číslovky neurčité.</w:t>
            </w:r>
          </w:p>
          <w:p w:rsidR="00653651" w:rsidRPr="00DE5594" w:rsidRDefault="00C44A5A" w:rsidP="00057BBD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t>Žák</w:t>
            </w:r>
            <w:r w:rsidR="00DE5594">
              <w:t xml:space="preserve"> podtrhne na tabuli 1 slovo</w:t>
            </w:r>
            <w:r w:rsidR="001B51C4">
              <w:t>.</w:t>
            </w:r>
          </w:p>
          <w:p w:rsidR="00DE5594" w:rsidRPr="00DE5594" w:rsidRDefault="00DE5594" w:rsidP="00DE5594">
            <w:pPr>
              <w:ind w:left="885" w:hanging="284"/>
            </w:pPr>
            <w:r>
              <w:rPr>
                <w:b/>
              </w:rPr>
              <w:t xml:space="preserve">ÚKOL 2: </w:t>
            </w:r>
            <w:r w:rsidRPr="00DE5594">
              <w:rPr>
                <w:i/>
              </w:rPr>
              <w:t>Barevně vyznač druhy číslovek.</w:t>
            </w:r>
          </w:p>
          <w:p w:rsidR="00653651" w:rsidRPr="00643723" w:rsidRDefault="00643723" w:rsidP="008C02B7">
            <w:pPr>
              <w:pStyle w:val="Odstavecseseznamem"/>
              <w:numPr>
                <w:ilvl w:val="0"/>
                <w:numId w:val="22"/>
              </w:numPr>
              <w:ind w:left="885" w:hanging="284"/>
            </w:pPr>
            <w:r w:rsidRPr="00643723">
              <w:t xml:space="preserve">Žáci </w:t>
            </w:r>
            <w:r>
              <w:t xml:space="preserve">chodí k tabuli a barevně </w:t>
            </w:r>
            <w:r w:rsidR="008C02B7">
              <w:t>napíší</w:t>
            </w:r>
            <w:r>
              <w:t xml:space="preserve"> číslovky podle druhu</w:t>
            </w:r>
            <w:r w:rsidR="008C02B7">
              <w:t xml:space="preserve"> do tabulky</w:t>
            </w:r>
            <w:r>
              <w:t>.</w:t>
            </w:r>
            <w:r w:rsidR="00C44A5A">
              <w:t xml:space="preserve"> Přitom si zapisují číslovky do </w:t>
            </w:r>
            <w:r w:rsidR="008C02B7">
              <w:t>vlastní tabulky-</w:t>
            </w:r>
          </w:p>
        </w:tc>
        <w:tc>
          <w:tcPr>
            <w:tcW w:w="2300" w:type="dxa"/>
          </w:tcPr>
          <w:p w:rsidR="00653651" w:rsidRDefault="00653651" w:rsidP="00057BBD"/>
          <w:p w:rsidR="00C44A5A" w:rsidRDefault="00C44A5A" w:rsidP="00040113">
            <w:r>
              <w:t>práce na tabuli</w:t>
            </w:r>
          </w:p>
          <w:p w:rsidR="001566A0" w:rsidRDefault="006F59FC" w:rsidP="00040113">
            <w:hyperlink w:anchor="_Pracovní_list" w:history="1">
              <w:r w:rsidR="0028112F" w:rsidRPr="00A82A68">
                <w:rPr>
                  <w:rStyle w:val="Hypertextovodkaz"/>
                </w:rPr>
                <w:t>pracovní list</w:t>
              </w:r>
            </w:hyperlink>
            <w:r w:rsidR="0028112F">
              <w:t xml:space="preserve"> – úkol 1</w:t>
            </w:r>
          </w:p>
        </w:tc>
      </w:tr>
      <w:tr w:rsidR="00172E80" w:rsidTr="00057BBD">
        <w:tc>
          <w:tcPr>
            <w:tcW w:w="675" w:type="dxa"/>
          </w:tcPr>
          <w:p w:rsidR="00172E80" w:rsidRDefault="003C7E5D" w:rsidP="00057BBD">
            <w:r>
              <w:t>3</w:t>
            </w:r>
            <w:r w:rsidR="00172E80">
              <w:t>´</w:t>
            </w:r>
          </w:p>
        </w:tc>
        <w:tc>
          <w:tcPr>
            <w:tcW w:w="6237" w:type="dxa"/>
          </w:tcPr>
          <w:p w:rsidR="00172E80" w:rsidRDefault="00643723" w:rsidP="00057BBD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SAMOSTATNÁ PRÁCE</w:t>
            </w:r>
            <w:r w:rsidR="00172E80">
              <w:rPr>
                <w:b/>
              </w:rPr>
              <w:t>:</w:t>
            </w:r>
          </w:p>
          <w:p w:rsidR="00172E80" w:rsidRDefault="00643723" w:rsidP="00057BBD">
            <w:pPr>
              <w:pStyle w:val="Odstavecseseznamem"/>
              <w:numPr>
                <w:ilvl w:val="0"/>
                <w:numId w:val="4"/>
              </w:numPr>
              <w:ind w:left="885" w:hanging="284"/>
            </w:pPr>
            <w:r>
              <w:t>Žáci hledají skryté číslovky ve větách a barevně je zakroužkují.</w:t>
            </w:r>
            <w:r w:rsidR="00172E80">
              <w:t xml:space="preserve"> Po splnění úkolu položí hlavu na lavici.</w:t>
            </w:r>
          </w:p>
          <w:p w:rsidR="00643723" w:rsidRPr="00172E80" w:rsidRDefault="00643723" w:rsidP="00643723">
            <w:pPr>
              <w:pStyle w:val="Odstavecseseznamem"/>
              <w:numPr>
                <w:ilvl w:val="0"/>
                <w:numId w:val="4"/>
              </w:numPr>
              <w:ind w:left="885" w:hanging="284"/>
            </w:pPr>
            <w:r>
              <w:t>Společná kontrola a určení druhu číslovek.</w:t>
            </w:r>
          </w:p>
        </w:tc>
        <w:tc>
          <w:tcPr>
            <w:tcW w:w="2300" w:type="dxa"/>
          </w:tcPr>
          <w:p w:rsidR="00172E80" w:rsidRDefault="00172E80" w:rsidP="00057BBD"/>
          <w:p w:rsidR="00172E80" w:rsidRDefault="006F59FC" w:rsidP="00057BBD">
            <w:hyperlink w:anchor="_Pracovní_list" w:history="1">
              <w:r w:rsidR="00643723" w:rsidRPr="00A82A68">
                <w:rPr>
                  <w:rStyle w:val="Hypertextovodkaz"/>
                </w:rPr>
                <w:t>pracovní list</w:t>
              </w:r>
            </w:hyperlink>
            <w:r w:rsidR="00DB3A8C">
              <w:t xml:space="preserve"> – úkol 2</w:t>
            </w:r>
          </w:p>
          <w:p w:rsidR="00F330FE" w:rsidRDefault="00F330FE" w:rsidP="00057BBD"/>
        </w:tc>
      </w:tr>
      <w:tr w:rsidR="00814138" w:rsidRPr="00720F2D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14138" w:rsidRPr="00FD62EE" w:rsidRDefault="00814138" w:rsidP="00FD62E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ZOPAKOVÁNÍ NOVÝCH TERMÍNŮ</w:t>
            </w:r>
          </w:p>
        </w:tc>
      </w:tr>
      <w:tr w:rsidR="00A62B10" w:rsidTr="00057BBD">
        <w:tc>
          <w:tcPr>
            <w:tcW w:w="675" w:type="dxa"/>
          </w:tcPr>
          <w:p w:rsidR="00A62B10" w:rsidRDefault="00E536C5" w:rsidP="00057BBD">
            <w:r>
              <w:t>1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Default="00A62B10" w:rsidP="00057BBD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A62B10" w:rsidRPr="00DB3A8C" w:rsidRDefault="00A62B10" w:rsidP="00DB3A8C">
            <w:pPr>
              <w:ind w:left="1452" w:hanging="851"/>
              <w:rPr>
                <w:b/>
              </w:rPr>
            </w:pPr>
            <w:r>
              <w:rPr>
                <w:b/>
              </w:rPr>
              <w:t xml:space="preserve">ÚKOL: </w:t>
            </w:r>
            <w:r w:rsidR="00DB3A8C">
              <w:rPr>
                <w:i/>
              </w:rPr>
              <w:t>Vybarvi stejnou barvou části domina, které k sobě patří.</w:t>
            </w:r>
            <w:r>
              <w:rPr>
                <w:b/>
              </w:rPr>
              <w:t xml:space="preserve"> </w:t>
            </w:r>
          </w:p>
        </w:tc>
        <w:tc>
          <w:tcPr>
            <w:tcW w:w="2300" w:type="dxa"/>
          </w:tcPr>
          <w:p w:rsidR="00A62B10" w:rsidRDefault="00A62B10" w:rsidP="00A62B10"/>
          <w:p w:rsidR="00A62B10" w:rsidRDefault="006F59FC" w:rsidP="00A62B10">
            <w:hyperlink w:anchor="_Pracovní_list" w:history="1">
              <w:r w:rsidR="00DB3A8C" w:rsidRPr="00A82A68">
                <w:rPr>
                  <w:rStyle w:val="Hypertextovodkaz"/>
                </w:rPr>
                <w:t>pracovní list</w:t>
              </w:r>
            </w:hyperlink>
            <w:r w:rsidR="00DB3A8C">
              <w:t xml:space="preserve"> – úkol 3</w:t>
            </w:r>
          </w:p>
          <w:p w:rsidR="00A62B10" w:rsidRDefault="00A62B10" w:rsidP="00A62B10"/>
          <w:p w:rsidR="00A62B10" w:rsidRDefault="00A62B10" w:rsidP="00057BBD"/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A62B10" w:rsidTr="00057BBD">
        <w:tc>
          <w:tcPr>
            <w:tcW w:w="675" w:type="dxa"/>
          </w:tcPr>
          <w:p w:rsidR="00A62B10" w:rsidRDefault="00E536C5" w:rsidP="00057BBD">
            <w:r>
              <w:t>4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Pr="00CA7D05" w:rsidRDefault="00A62B10" w:rsidP="00057BBD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A62B10" w:rsidRDefault="00A62B10" w:rsidP="00057BBD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882EDE" w:rsidRDefault="00882EDE" w:rsidP="00057BBD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Kdo se soustředil a hlásil se?</w:t>
            </w:r>
          </w:p>
          <w:p w:rsidR="00882EDE" w:rsidRPr="00882EDE" w:rsidRDefault="00A62B10" w:rsidP="00882EDE">
            <w:pPr>
              <w:pStyle w:val="Odstavecseseznamem"/>
              <w:ind w:left="885"/>
              <w:rPr>
                <w:i/>
              </w:rPr>
            </w:pPr>
            <w:r>
              <w:rPr>
                <w:i/>
              </w:rPr>
              <w:t>Příští h</w:t>
            </w:r>
            <w:r w:rsidR="00DB3A8C">
              <w:rPr>
                <w:i/>
              </w:rPr>
              <w:t xml:space="preserve">odinu </w:t>
            </w:r>
            <w:r w:rsidR="00882EDE">
              <w:rPr>
                <w:i/>
              </w:rPr>
              <w:t>se můžeme těšit na číslovkovou křížovku.</w:t>
            </w:r>
          </w:p>
          <w:p w:rsidR="00A62B10" w:rsidRPr="00653651" w:rsidRDefault="00A62B10" w:rsidP="00057BBD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057BBD"/>
        </w:tc>
      </w:tr>
    </w:tbl>
    <w:p w:rsidR="005E4EA6" w:rsidRDefault="005E4EA6" w:rsidP="000C4905">
      <w:pPr>
        <w:pStyle w:val="Bezmezer"/>
        <w:rPr>
          <w:b/>
          <w:sz w:val="30"/>
          <w:szCs w:val="30"/>
        </w:rPr>
      </w:pPr>
    </w:p>
    <w:p w:rsidR="002F6FBA" w:rsidRDefault="002F6FBA" w:rsidP="00545DDD">
      <w:pPr>
        <w:pStyle w:val="Bezmezer"/>
        <w:rPr>
          <w:b/>
          <w:sz w:val="30"/>
          <w:szCs w:val="30"/>
        </w:rPr>
      </w:pPr>
    </w:p>
    <w:p w:rsidR="002F6FBA" w:rsidRDefault="002F6FBA" w:rsidP="00545DDD">
      <w:pPr>
        <w:pStyle w:val="Bezmezer"/>
        <w:rPr>
          <w:b/>
          <w:sz w:val="30"/>
          <w:szCs w:val="30"/>
        </w:rPr>
      </w:pPr>
    </w:p>
    <w:p w:rsidR="002F6FBA" w:rsidRDefault="002F6FBA" w:rsidP="00545DDD">
      <w:pPr>
        <w:pStyle w:val="Bezmezer"/>
        <w:rPr>
          <w:b/>
          <w:sz w:val="30"/>
          <w:szCs w:val="30"/>
        </w:rPr>
      </w:pPr>
    </w:p>
    <w:p w:rsidR="002F6FBA" w:rsidRDefault="002F6FBA" w:rsidP="00545DDD">
      <w:pPr>
        <w:pStyle w:val="Bezmezer"/>
        <w:rPr>
          <w:b/>
          <w:sz w:val="30"/>
          <w:szCs w:val="30"/>
        </w:rPr>
      </w:pPr>
    </w:p>
    <w:p w:rsidR="002F6FBA" w:rsidRDefault="002F6FBA" w:rsidP="00545DDD">
      <w:pPr>
        <w:pStyle w:val="Bezmezer"/>
        <w:rPr>
          <w:b/>
          <w:sz w:val="30"/>
          <w:szCs w:val="30"/>
        </w:rPr>
      </w:pPr>
    </w:p>
    <w:p w:rsidR="002F6FBA" w:rsidRDefault="002F6FBA" w:rsidP="00545DDD">
      <w:pPr>
        <w:pStyle w:val="Bezmezer"/>
        <w:rPr>
          <w:b/>
          <w:sz w:val="30"/>
          <w:szCs w:val="30"/>
        </w:rPr>
      </w:pPr>
    </w:p>
    <w:p w:rsidR="002F6FBA" w:rsidRDefault="002F6FBA" w:rsidP="00545DDD">
      <w:pPr>
        <w:pStyle w:val="Bezmezer"/>
        <w:rPr>
          <w:b/>
          <w:sz w:val="30"/>
          <w:szCs w:val="30"/>
        </w:rPr>
      </w:pPr>
    </w:p>
    <w:p w:rsidR="002F6FBA" w:rsidRDefault="002F6FBA" w:rsidP="00545DDD">
      <w:pPr>
        <w:pStyle w:val="Bezmezer"/>
        <w:rPr>
          <w:b/>
          <w:sz w:val="30"/>
          <w:szCs w:val="30"/>
        </w:rPr>
      </w:pPr>
    </w:p>
    <w:p w:rsidR="00D67E82" w:rsidRDefault="00D67E82" w:rsidP="00545DDD">
      <w:pPr>
        <w:pStyle w:val="Bezmezer"/>
        <w:rPr>
          <w:b/>
          <w:sz w:val="30"/>
          <w:szCs w:val="30"/>
        </w:rPr>
      </w:pPr>
    </w:p>
    <w:p w:rsidR="002F6FBA" w:rsidRDefault="002F6FBA" w:rsidP="00545DDD">
      <w:pPr>
        <w:pStyle w:val="Bezmezer"/>
        <w:rPr>
          <w:b/>
          <w:sz w:val="30"/>
          <w:szCs w:val="30"/>
        </w:rPr>
      </w:pPr>
    </w:p>
    <w:p w:rsidR="00D41DBC" w:rsidRDefault="00D41DBC" w:rsidP="00545DDD">
      <w:pPr>
        <w:pStyle w:val="Bezmezer"/>
        <w:rPr>
          <w:b/>
          <w:sz w:val="30"/>
          <w:szCs w:val="30"/>
        </w:rPr>
      </w:pPr>
    </w:p>
    <w:p w:rsidR="00D41DBC" w:rsidRDefault="00D41DBC" w:rsidP="00545DDD">
      <w:pPr>
        <w:pStyle w:val="Bezmezer"/>
        <w:rPr>
          <w:b/>
          <w:sz w:val="30"/>
          <w:szCs w:val="30"/>
        </w:rPr>
      </w:pPr>
    </w:p>
    <w:p w:rsidR="00D41DBC" w:rsidRDefault="00D41DBC" w:rsidP="00545DDD">
      <w:pPr>
        <w:pStyle w:val="Bezmezer"/>
        <w:rPr>
          <w:b/>
          <w:sz w:val="30"/>
          <w:szCs w:val="30"/>
        </w:rPr>
      </w:pPr>
    </w:p>
    <w:p w:rsidR="00D41DBC" w:rsidRDefault="00D41DBC" w:rsidP="00545DDD">
      <w:pPr>
        <w:pStyle w:val="Bezmezer"/>
        <w:rPr>
          <w:b/>
          <w:sz w:val="30"/>
          <w:szCs w:val="30"/>
        </w:rPr>
      </w:pPr>
    </w:p>
    <w:p w:rsidR="00D41DBC" w:rsidRDefault="00D41DBC" w:rsidP="00545DDD">
      <w:pPr>
        <w:pStyle w:val="Bezmezer"/>
        <w:rPr>
          <w:b/>
          <w:sz w:val="30"/>
          <w:szCs w:val="30"/>
        </w:rPr>
      </w:pPr>
    </w:p>
    <w:p w:rsidR="00D41DBC" w:rsidRDefault="00D41DBC" w:rsidP="00545DDD">
      <w:pPr>
        <w:pStyle w:val="Bezmezer"/>
        <w:rPr>
          <w:b/>
          <w:sz w:val="30"/>
          <w:szCs w:val="30"/>
        </w:rPr>
      </w:pPr>
    </w:p>
    <w:p w:rsidR="00D41DBC" w:rsidRDefault="00D41DBC" w:rsidP="00545DDD">
      <w:pPr>
        <w:pStyle w:val="Bezmezer"/>
        <w:rPr>
          <w:b/>
          <w:sz w:val="30"/>
          <w:szCs w:val="30"/>
        </w:rPr>
      </w:pPr>
    </w:p>
    <w:p w:rsidR="000C4905" w:rsidRPr="009A0ECD" w:rsidRDefault="000C4905" w:rsidP="00545DDD">
      <w:pPr>
        <w:pStyle w:val="Bezmezer"/>
      </w:pPr>
      <w:r>
        <w:rPr>
          <w:b/>
          <w:sz w:val="30"/>
          <w:szCs w:val="30"/>
        </w:rPr>
        <w:lastRenderedPageBreak/>
        <w:t xml:space="preserve">C. </w:t>
      </w:r>
      <w:r w:rsidR="003779FF">
        <w:rPr>
          <w:b/>
          <w:sz w:val="30"/>
          <w:szCs w:val="30"/>
        </w:rPr>
        <w:t>P</w:t>
      </w:r>
      <w:r w:rsidR="00F330FE">
        <w:rPr>
          <w:b/>
          <w:sz w:val="30"/>
          <w:szCs w:val="30"/>
        </w:rPr>
        <w:t>Ř</w:t>
      </w:r>
      <w:r w:rsidR="003779FF">
        <w:rPr>
          <w:b/>
          <w:sz w:val="30"/>
          <w:szCs w:val="30"/>
        </w:rPr>
        <w:t>ÍRAVA</w:t>
      </w:r>
      <w:r>
        <w:rPr>
          <w:b/>
          <w:sz w:val="30"/>
          <w:szCs w:val="30"/>
        </w:rPr>
        <w:t xml:space="preserve"> TABUL</w:t>
      </w:r>
      <w:r w:rsidR="003779FF">
        <w:rPr>
          <w:b/>
          <w:sz w:val="30"/>
          <w:szCs w:val="30"/>
        </w:rPr>
        <w:t>E</w:t>
      </w:r>
    </w:p>
    <w:p w:rsidR="00040113" w:rsidRDefault="006F59FC" w:rsidP="002560A0">
      <w:pPr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5.3pt;margin-top:33pt;width:363pt;height:222.75pt;z-index:251667456;mso-position-horizontal-relative:margin;mso-position-vertical-relative:margin">
            <v:imagedata r:id="rId11" o:title="tab"/>
            <w10:wrap type="square" anchorx="margin" anchory="margin"/>
          </v:shape>
        </w:pict>
      </w:r>
    </w:p>
    <w:p w:rsidR="00040113" w:rsidRDefault="00040113" w:rsidP="002560A0">
      <w:pPr>
        <w:rPr>
          <w:sz w:val="28"/>
        </w:rPr>
      </w:pPr>
    </w:p>
    <w:p w:rsidR="009369DC" w:rsidRDefault="006F59FC">
      <w:pPr>
        <w:rPr>
          <w:sz w:val="28"/>
        </w:rPr>
      </w:pPr>
      <w:r>
        <w:rPr>
          <w:noProof/>
        </w:rPr>
        <w:pict>
          <v:shape id="_x0000_s1028" type="#_x0000_t75" style="position:absolute;margin-left:0;margin-top:0;width:363pt;height:110.25pt;z-index:251665408;mso-position-horizontal:center;mso-position-horizontal-relative:margin;mso-position-vertical:center;mso-position-vertical-relative:margin">
            <v:imagedata r:id="rId12" o:title="tab2"/>
            <w10:wrap type="square" anchorx="margin" anchory="margin"/>
          </v:shape>
        </w:pict>
      </w:r>
      <w:bookmarkStart w:id="1" w:name="_GoBack"/>
      <w:bookmarkEnd w:id="1"/>
    </w:p>
    <w:sectPr w:rsidR="009369DC" w:rsidSect="00D41DBC">
      <w:pgSz w:w="11906" w:h="16838"/>
      <w:pgMar w:top="1276" w:right="1417" w:bottom="709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FC" w:rsidRDefault="006F59FC" w:rsidP="007F6A4A">
      <w:pPr>
        <w:spacing w:after="0" w:line="240" w:lineRule="auto"/>
      </w:pPr>
      <w:r>
        <w:separator/>
      </w:r>
    </w:p>
  </w:endnote>
  <w:endnote w:type="continuationSeparator" w:id="0">
    <w:p w:rsidR="006F59FC" w:rsidRDefault="006F59FC" w:rsidP="007F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FC" w:rsidRDefault="006F59FC" w:rsidP="007F6A4A">
      <w:pPr>
        <w:spacing w:after="0" w:line="240" w:lineRule="auto"/>
      </w:pPr>
      <w:r>
        <w:separator/>
      </w:r>
    </w:p>
  </w:footnote>
  <w:footnote w:type="continuationSeparator" w:id="0">
    <w:p w:rsidR="006F59FC" w:rsidRDefault="006F59FC" w:rsidP="007F6A4A">
      <w:pPr>
        <w:spacing w:after="0" w:line="240" w:lineRule="auto"/>
      </w:pPr>
      <w:r>
        <w:continuationSeparator/>
      </w:r>
    </w:p>
  </w:footnote>
  <w:footnote w:id="1">
    <w:p w:rsidR="000E5826" w:rsidRDefault="000E5826">
      <w:pPr>
        <w:pStyle w:val="Textpoznpodarou"/>
      </w:pPr>
      <w:r w:rsidRPr="0000087B">
        <w:rPr>
          <w:rStyle w:val="Znakapoznpodarou"/>
          <w:rFonts w:ascii="Times New Roman" w:hAnsi="Times New Roman" w:cs="Times New Roman"/>
        </w:rPr>
        <w:footnoteRef/>
      </w:r>
      <w:r w:rsidRPr="0000087B">
        <w:rPr>
          <w:rFonts w:ascii="Times New Roman" w:hAnsi="Times New Roman" w:cs="Times New Roman"/>
        </w:rPr>
        <w:t xml:space="preserve"> BRADÁČOVÁ, Lenka. </w:t>
      </w:r>
      <w:r w:rsidRPr="0000087B">
        <w:rPr>
          <w:rFonts w:ascii="Times New Roman" w:hAnsi="Times New Roman" w:cs="Times New Roman"/>
          <w:i/>
          <w:iCs/>
        </w:rPr>
        <w:t>Přehledy českého jazyka pro žáky a studenty: mluvnice, pravopis, sloh</w:t>
      </w:r>
      <w:r w:rsidRPr="0000087B">
        <w:rPr>
          <w:rFonts w:ascii="Times New Roman" w:hAnsi="Times New Roman" w:cs="Times New Roman"/>
        </w:rPr>
        <w:t>. Vyd. 1. Všeň: Alter, c2012, 110 s. ISBN 978-80-7245-270-5.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7CA5B0A"/>
    <w:multiLevelType w:val="hybridMultilevel"/>
    <w:tmpl w:val="B484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99B62D1"/>
    <w:multiLevelType w:val="hybridMultilevel"/>
    <w:tmpl w:val="89E0F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2378C"/>
    <w:multiLevelType w:val="hybridMultilevel"/>
    <w:tmpl w:val="18F83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06D10"/>
    <w:multiLevelType w:val="hybridMultilevel"/>
    <w:tmpl w:val="3CDE92C6"/>
    <w:lvl w:ilvl="0" w:tplc="450A0A1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3663DB"/>
    <w:multiLevelType w:val="hybridMultilevel"/>
    <w:tmpl w:val="DDEE87BE"/>
    <w:lvl w:ilvl="0" w:tplc="E3BC63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60A27"/>
    <w:multiLevelType w:val="hybridMultilevel"/>
    <w:tmpl w:val="BC42D6AC"/>
    <w:lvl w:ilvl="0" w:tplc="A91620F4">
      <w:start w:val="3"/>
      <w:numFmt w:val="bullet"/>
      <w:lvlText w:val="-"/>
      <w:lvlJc w:val="left"/>
      <w:pPr>
        <w:ind w:left="3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40E723B9"/>
    <w:multiLevelType w:val="hybridMultilevel"/>
    <w:tmpl w:val="B6568A8A"/>
    <w:lvl w:ilvl="0" w:tplc="7F5E9912">
      <w:start w:val="3"/>
      <w:numFmt w:val="bullet"/>
      <w:lvlText w:val="-"/>
      <w:lvlJc w:val="left"/>
      <w:pPr>
        <w:ind w:left="96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>
    <w:nsid w:val="44A35D07"/>
    <w:multiLevelType w:val="hybridMultilevel"/>
    <w:tmpl w:val="3D8EC318"/>
    <w:lvl w:ilvl="0" w:tplc="69D2382C">
      <w:numFmt w:val="bullet"/>
      <w:lvlText w:val="-"/>
      <w:lvlJc w:val="left"/>
      <w:pPr>
        <w:ind w:left="111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57F76E23"/>
    <w:multiLevelType w:val="hybridMultilevel"/>
    <w:tmpl w:val="D2940A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578CE"/>
    <w:multiLevelType w:val="hybridMultilevel"/>
    <w:tmpl w:val="712296BA"/>
    <w:lvl w:ilvl="0" w:tplc="100E5C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B252B"/>
    <w:multiLevelType w:val="hybridMultilevel"/>
    <w:tmpl w:val="119017CC"/>
    <w:lvl w:ilvl="0" w:tplc="1676FCC6">
      <w:start w:val="3"/>
      <w:numFmt w:val="bullet"/>
      <w:lvlText w:val="?"/>
      <w:lvlJc w:val="left"/>
      <w:pPr>
        <w:ind w:left="754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6F95642B"/>
    <w:multiLevelType w:val="hybridMultilevel"/>
    <w:tmpl w:val="C2249646"/>
    <w:lvl w:ilvl="0" w:tplc="34B0CDD4">
      <w:start w:val="3"/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7A4F0549"/>
    <w:multiLevelType w:val="hybridMultilevel"/>
    <w:tmpl w:val="CB6219FE"/>
    <w:lvl w:ilvl="0" w:tplc="FD0C6EAA">
      <w:numFmt w:val="bullet"/>
      <w:lvlText w:val="-"/>
      <w:lvlJc w:val="left"/>
      <w:pPr>
        <w:ind w:left="111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7">
    <w:nsid w:val="7C3C6602"/>
    <w:multiLevelType w:val="hybridMultilevel"/>
    <w:tmpl w:val="ECD89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8780B"/>
    <w:multiLevelType w:val="hybridMultilevel"/>
    <w:tmpl w:val="DB168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705C6"/>
    <w:multiLevelType w:val="hybridMultilevel"/>
    <w:tmpl w:val="638A34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0"/>
  </w:num>
  <w:num w:numId="4">
    <w:abstractNumId w:val="18"/>
  </w:num>
  <w:num w:numId="5">
    <w:abstractNumId w:val="30"/>
  </w:num>
  <w:num w:numId="6">
    <w:abstractNumId w:val="24"/>
  </w:num>
  <w:num w:numId="7">
    <w:abstractNumId w:val="25"/>
  </w:num>
  <w:num w:numId="8">
    <w:abstractNumId w:val="14"/>
  </w:num>
  <w:num w:numId="9">
    <w:abstractNumId w:val="4"/>
  </w:num>
  <w:num w:numId="10">
    <w:abstractNumId w:val="2"/>
  </w:num>
  <w:num w:numId="11">
    <w:abstractNumId w:val="13"/>
  </w:num>
  <w:num w:numId="12">
    <w:abstractNumId w:val="22"/>
  </w:num>
  <w:num w:numId="13">
    <w:abstractNumId w:val="17"/>
  </w:num>
  <w:num w:numId="14">
    <w:abstractNumId w:val="20"/>
  </w:num>
  <w:num w:numId="15">
    <w:abstractNumId w:val="21"/>
  </w:num>
  <w:num w:numId="16">
    <w:abstractNumId w:val="6"/>
  </w:num>
  <w:num w:numId="17">
    <w:abstractNumId w:val="10"/>
  </w:num>
  <w:num w:numId="18">
    <w:abstractNumId w:val="23"/>
  </w:num>
  <w:num w:numId="19">
    <w:abstractNumId w:val="16"/>
  </w:num>
  <w:num w:numId="20">
    <w:abstractNumId w:val="8"/>
  </w:num>
  <w:num w:numId="21">
    <w:abstractNumId w:val="11"/>
  </w:num>
  <w:num w:numId="22">
    <w:abstractNumId w:val="9"/>
  </w:num>
  <w:num w:numId="23">
    <w:abstractNumId w:val="27"/>
  </w:num>
  <w:num w:numId="24">
    <w:abstractNumId w:val="28"/>
  </w:num>
  <w:num w:numId="25">
    <w:abstractNumId w:val="19"/>
  </w:num>
  <w:num w:numId="26">
    <w:abstractNumId w:val="5"/>
  </w:num>
  <w:num w:numId="27">
    <w:abstractNumId w:val="3"/>
  </w:num>
  <w:num w:numId="28">
    <w:abstractNumId w:val="7"/>
  </w:num>
  <w:num w:numId="29">
    <w:abstractNumId w:val="15"/>
  </w:num>
  <w:num w:numId="30">
    <w:abstractNumId w:val="1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0087B"/>
    <w:rsid w:val="00010E60"/>
    <w:rsid w:val="00011BCA"/>
    <w:rsid w:val="00040113"/>
    <w:rsid w:val="00047AE6"/>
    <w:rsid w:val="00057BBD"/>
    <w:rsid w:val="0006100A"/>
    <w:rsid w:val="00061BFD"/>
    <w:rsid w:val="000646C8"/>
    <w:rsid w:val="00091EDE"/>
    <w:rsid w:val="00097A30"/>
    <w:rsid w:val="000C0A6D"/>
    <w:rsid w:val="000C4905"/>
    <w:rsid w:val="000E5826"/>
    <w:rsid w:val="000E7376"/>
    <w:rsid w:val="000F4B99"/>
    <w:rsid w:val="001234D4"/>
    <w:rsid w:val="001309E9"/>
    <w:rsid w:val="001508ED"/>
    <w:rsid w:val="001566A0"/>
    <w:rsid w:val="00156945"/>
    <w:rsid w:val="0015732D"/>
    <w:rsid w:val="00172E80"/>
    <w:rsid w:val="001732D2"/>
    <w:rsid w:val="001B0213"/>
    <w:rsid w:val="001B51C4"/>
    <w:rsid w:val="001E7983"/>
    <w:rsid w:val="00205277"/>
    <w:rsid w:val="0021649B"/>
    <w:rsid w:val="002560A0"/>
    <w:rsid w:val="00260E74"/>
    <w:rsid w:val="0028112F"/>
    <w:rsid w:val="002A2DE2"/>
    <w:rsid w:val="002A5AAC"/>
    <w:rsid w:val="002E468E"/>
    <w:rsid w:val="002F6FBA"/>
    <w:rsid w:val="003013D3"/>
    <w:rsid w:val="00304BBE"/>
    <w:rsid w:val="003203F7"/>
    <w:rsid w:val="003208EE"/>
    <w:rsid w:val="0032796B"/>
    <w:rsid w:val="00361A1D"/>
    <w:rsid w:val="00365EE8"/>
    <w:rsid w:val="003779FF"/>
    <w:rsid w:val="003826C7"/>
    <w:rsid w:val="00397F80"/>
    <w:rsid w:val="003B7774"/>
    <w:rsid w:val="003C7E5D"/>
    <w:rsid w:val="0042117F"/>
    <w:rsid w:val="00425428"/>
    <w:rsid w:val="00440161"/>
    <w:rsid w:val="004531E9"/>
    <w:rsid w:val="004606AE"/>
    <w:rsid w:val="004F5634"/>
    <w:rsid w:val="00542540"/>
    <w:rsid w:val="00545DDD"/>
    <w:rsid w:val="005944E8"/>
    <w:rsid w:val="005A1C0E"/>
    <w:rsid w:val="005C0B85"/>
    <w:rsid w:val="005E1607"/>
    <w:rsid w:val="005E4EA6"/>
    <w:rsid w:val="005F392F"/>
    <w:rsid w:val="00634E2C"/>
    <w:rsid w:val="00643723"/>
    <w:rsid w:val="00650598"/>
    <w:rsid w:val="00653651"/>
    <w:rsid w:val="00665070"/>
    <w:rsid w:val="00676B14"/>
    <w:rsid w:val="006E4585"/>
    <w:rsid w:val="006F59FC"/>
    <w:rsid w:val="00720F2D"/>
    <w:rsid w:val="007307B3"/>
    <w:rsid w:val="0075400C"/>
    <w:rsid w:val="00776EDD"/>
    <w:rsid w:val="0078123E"/>
    <w:rsid w:val="00792549"/>
    <w:rsid w:val="007A3E1C"/>
    <w:rsid w:val="007C08D5"/>
    <w:rsid w:val="007C5E1B"/>
    <w:rsid w:val="007D7F0E"/>
    <w:rsid w:val="007E1039"/>
    <w:rsid w:val="007F6A4A"/>
    <w:rsid w:val="007F7D75"/>
    <w:rsid w:val="00814138"/>
    <w:rsid w:val="00882EDE"/>
    <w:rsid w:val="00887FC0"/>
    <w:rsid w:val="008A5A09"/>
    <w:rsid w:val="008A5E60"/>
    <w:rsid w:val="008C02B7"/>
    <w:rsid w:val="008D1005"/>
    <w:rsid w:val="00911E06"/>
    <w:rsid w:val="009369DC"/>
    <w:rsid w:val="00937339"/>
    <w:rsid w:val="009423EF"/>
    <w:rsid w:val="00962D01"/>
    <w:rsid w:val="00971DB6"/>
    <w:rsid w:val="00992DF0"/>
    <w:rsid w:val="009A0ECD"/>
    <w:rsid w:val="009A41EC"/>
    <w:rsid w:val="009F3129"/>
    <w:rsid w:val="009F5859"/>
    <w:rsid w:val="00A223D8"/>
    <w:rsid w:val="00A50D50"/>
    <w:rsid w:val="00A62B10"/>
    <w:rsid w:val="00A75C79"/>
    <w:rsid w:val="00A82A68"/>
    <w:rsid w:val="00A83240"/>
    <w:rsid w:val="00B11DD4"/>
    <w:rsid w:val="00B23AFC"/>
    <w:rsid w:val="00B551EF"/>
    <w:rsid w:val="00B66B2D"/>
    <w:rsid w:val="00B801CE"/>
    <w:rsid w:val="00BB74EA"/>
    <w:rsid w:val="00BD637D"/>
    <w:rsid w:val="00BD74A9"/>
    <w:rsid w:val="00BF774A"/>
    <w:rsid w:val="00C02D3E"/>
    <w:rsid w:val="00C20E74"/>
    <w:rsid w:val="00C44A5A"/>
    <w:rsid w:val="00C6435E"/>
    <w:rsid w:val="00CA7D05"/>
    <w:rsid w:val="00CB0AB1"/>
    <w:rsid w:val="00CE20D4"/>
    <w:rsid w:val="00CE722F"/>
    <w:rsid w:val="00CF6B81"/>
    <w:rsid w:val="00D3203B"/>
    <w:rsid w:val="00D34156"/>
    <w:rsid w:val="00D41DBC"/>
    <w:rsid w:val="00D44719"/>
    <w:rsid w:val="00D6245C"/>
    <w:rsid w:val="00D6736D"/>
    <w:rsid w:val="00D67E82"/>
    <w:rsid w:val="00D865BA"/>
    <w:rsid w:val="00D86C87"/>
    <w:rsid w:val="00D91876"/>
    <w:rsid w:val="00D92118"/>
    <w:rsid w:val="00DA4E6B"/>
    <w:rsid w:val="00DB3A8C"/>
    <w:rsid w:val="00DB62ED"/>
    <w:rsid w:val="00DE5594"/>
    <w:rsid w:val="00DE57A7"/>
    <w:rsid w:val="00E30C4B"/>
    <w:rsid w:val="00E44E74"/>
    <w:rsid w:val="00E536C5"/>
    <w:rsid w:val="00EE2D2A"/>
    <w:rsid w:val="00F01F3D"/>
    <w:rsid w:val="00F330FE"/>
    <w:rsid w:val="00F46675"/>
    <w:rsid w:val="00F54F49"/>
    <w:rsid w:val="00F70C19"/>
    <w:rsid w:val="00F82566"/>
    <w:rsid w:val="00F87110"/>
    <w:rsid w:val="00F95D38"/>
    <w:rsid w:val="00FD62EE"/>
    <w:rsid w:val="00FE36F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3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3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3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6A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6A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6A4A"/>
    <w:rPr>
      <w:vertAlign w:val="superscript"/>
    </w:rPr>
  </w:style>
  <w:style w:type="character" w:customStyle="1" w:styleId="apple-converted-space">
    <w:name w:val="apple-converted-space"/>
    <w:basedOn w:val="Standardnpsmoodstavce"/>
    <w:rsid w:val="007F6A4A"/>
  </w:style>
  <w:style w:type="paragraph" w:styleId="Normlnweb">
    <w:name w:val="Normal (Web)"/>
    <w:basedOn w:val="Normln"/>
    <w:uiPriority w:val="99"/>
    <w:unhideWhenUsed/>
    <w:rsid w:val="00B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97A3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F3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39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F3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A8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3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3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3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6A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6A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6A4A"/>
    <w:rPr>
      <w:vertAlign w:val="superscript"/>
    </w:rPr>
  </w:style>
  <w:style w:type="character" w:customStyle="1" w:styleId="apple-converted-space">
    <w:name w:val="apple-converted-space"/>
    <w:basedOn w:val="Standardnpsmoodstavce"/>
    <w:rsid w:val="007F6A4A"/>
  </w:style>
  <w:style w:type="paragraph" w:styleId="Normlnweb">
    <w:name w:val="Normal (Web)"/>
    <w:basedOn w:val="Normln"/>
    <w:uiPriority w:val="99"/>
    <w:unhideWhenUsed/>
    <w:rsid w:val="00B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97A3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F3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39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F3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A8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morex.zoologie.upol.cz/galerie/pravy_sloupec/small/1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CF2A-83ED-4757-BB35-73F1EFC9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</dc:creator>
  <cp:keywords/>
  <dc:description/>
  <cp:lastModifiedBy>Veronika</cp:lastModifiedBy>
  <cp:revision>41</cp:revision>
  <dcterms:created xsi:type="dcterms:W3CDTF">2016-10-29T16:20:00Z</dcterms:created>
  <dcterms:modified xsi:type="dcterms:W3CDTF">2016-12-12T17:33:00Z</dcterms:modified>
</cp:coreProperties>
</file>