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F7" w:rsidRPr="005C7A09" w:rsidRDefault="00307DF7" w:rsidP="00307D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1518285" cy="1380490"/>
            <wp:effectExtent l="19050" t="0" r="5715" b="0"/>
            <wp:docPr id="2" name="Picture 1" descr="http://www.planovanirodiny.cz/image/logo/logo_u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ovanirodiny.cz/image/logo/logo_upo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Pr="005C7A09" w:rsidRDefault="00307DF7" w:rsidP="00307DF7">
      <w:pPr>
        <w:jc w:val="center"/>
        <w:rPr>
          <w:rFonts w:ascii="Times New Roman" w:hAnsi="Times New Roman"/>
          <w:sz w:val="36"/>
          <w:szCs w:val="36"/>
        </w:rPr>
      </w:pPr>
      <w:r w:rsidRPr="005C7A09">
        <w:rPr>
          <w:rFonts w:ascii="Times New Roman" w:hAnsi="Times New Roman"/>
          <w:sz w:val="36"/>
          <w:szCs w:val="36"/>
        </w:rPr>
        <w:t>Univerzita Palackého Olomouc</w:t>
      </w:r>
    </w:p>
    <w:p w:rsidR="00307DF7" w:rsidRPr="005C7A09" w:rsidRDefault="00307DF7" w:rsidP="00307DF7">
      <w:pPr>
        <w:jc w:val="center"/>
        <w:rPr>
          <w:rFonts w:ascii="Times New Roman" w:hAnsi="Times New Roman"/>
          <w:sz w:val="36"/>
          <w:szCs w:val="36"/>
        </w:rPr>
      </w:pPr>
      <w:r w:rsidRPr="005C7A09">
        <w:rPr>
          <w:rFonts w:ascii="Times New Roman" w:hAnsi="Times New Roman"/>
          <w:sz w:val="36"/>
          <w:szCs w:val="36"/>
        </w:rPr>
        <w:t>Pedagogická fakulta</w:t>
      </w: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Pr="00307DF7" w:rsidRDefault="00307DF7" w:rsidP="00307DF7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07DF7">
        <w:rPr>
          <w:rFonts w:ascii="Times New Roman" w:hAnsi="Times New Roman"/>
          <w:b/>
          <w:sz w:val="48"/>
          <w:szCs w:val="48"/>
        </w:rPr>
        <w:t>Seminární práce</w:t>
      </w:r>
    </w:p>
    <w:p w:rsidR="00307DF7" w:rsidRDefault="00307DF7" w:rsidP="00307DF7">
      <w:pPr>
        <w:jc w:val="center"/>
        <w:rPr>
          <w:rFonts w:ascii="Times New Roman" w:hAnsi="Times New Roman"/>
          <w:i/>
          <w:sz w:val="36"/>
          <w:szCs w:val="36"/>
        </w:rPr>
      </w:pPr>
    </w:p>
    <w:p w:rsidR="00307DF7" w:rsidRDefault="00307DF7" w:rsidP="00307DF7">
      <w:pPr>
        <w:spacing w:after="0"/>
        <w:rPr>
          <w:rFonts w:ascii="Times New Roman" w:hAnsi="Times New Roman"/>
          <w:i/>
          <w:sz w:val="36"/>
          <w:szCs w:val="36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Předmět: Didaktika </w:t>
      </w:r>
      <w:r w:rsidR="008061CC">
        <w:rPr>
          <w:rFonts w:ascii="Times New Roman" w:hAnsi="Times New Roman"/>
          <w:sz w:val="24"/>
          <w:szCs w:val="24"/>
        </w:rPr>
        <w:t>mateřského</w:t>
      </w:r>
      <w:r>
        <w:rPr>
          <w:rFonts w:ascii="Times New Roman" w:hAnsi="Times New Roman"/>
          <w:sz w:val="24"/>
          <w:szCs w:val="24"/>
        </w:rPr>
        <w:t xml:space="preserve"> jazyka</w:t>
      </w:r>
      <w:r w:rsidR="000A40B2">
        <w:rPr>
          <w:rFonts w:ascii="Times New Roman" w:hAnsi="Times New Roman"/>
          <w:sz w:val="24"/>
          <w:szCs w:val="24"/>
        </w:rPr>
        <w:t xml:space="preserve"> B</w:t>
      </w:r>
    </w:p>
    <w:p w:rsidR="00307DF7" w:rsidRDefault="0087579C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Vypracovala: Sabina Drtilová</w:t>
      </w: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Obor: Učitelství pro 1. stupeň ZŠ</w:t>
      </w:r>
      <w:r w:rsidR="000A40B2">
        <w:rPr>
          <w:rFonts w:ascii="Times New Roman" w:hAnsi="Times New Roman"/>
          <w:sz w:val="24"/>
          <w:szCs w:val="24"/>
        </w:rPr>
        <w:t>- 3. ročník</w:t>
      </w:r>
    </w:p>
    <w:p w:rsidR="00307DF7" w:rsidRPr="00307DF7" w:rsidRDefault="000A40B2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Vyučující: Mgr. Veronika Krejčí</w:t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  <w:r w:rsidR="00307DF7">
        <w:rPr>
          <w:rFonts w:ascii="Times New Roman" w:hAnsi="Times New Roman"/>
          <w:sz w:val="24"/>
          <w:szCs w:val="24"/>
        </w:rPr>
        <w:tab/>
      </w:r>
    </w:p>
    <w:p w:rsidR="00307DF7" w:rsidRDefault="00307DF7">
      <w:pPr>
        <w:rPr>
          <w:b/>
          <w:sz w:val="30"/>
          <w:szCs w:val="30"/>
        </w:rPr>
      </w:pPr>
    </w:p>
    <w:p w:rsidR="00307DF7" w:rsidRDefault="00307DF7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A40B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0F65C1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0F65C1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0F65C1">
              <w:rPr>
                <w:sz w:val="26"/>
                <w:szCs w:val="26"/>
              </w:rPr>
              <w:t>Slovesa</w:t>
            </w:r>
            <w:r w:rsidR="005325C6">
              <w:rPr>
                <w:sz w:val="26"/>
                <w:szCs w:val="26"/>
              </w:rPr>
              <w:t xml:space="preserve"> a jejich číslo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</w:t>
            </w:r>
            <w:r w:rsidR="005325C6">
              <w:t>3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</w:t>
            </w:r>
            <w:r w:rsidR="00C9027A">
              <w:t>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</w:t>
            </w:r>
            <w:r w:rsidR="00245728">
              <w:t>rozdílu mezi jednotným a množným číslem u sloves.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Default="004F5634" w:rsidP="00DB1522">
            <w:pPr>
              <w:shd w:val="clear" w:color="auto" w:fill="FFFFFF"/>
              <w:spacing w:before="100" w:beforeAutospacing="1" w:after="24" w:line="360" w:lineRule="auto"/>
            </w:pPr>
            <w:r w:rsidRPr="00DB1522">
              <w:rPr>
                <w:b/>
              </w:rPr>
              <w:t xml:space="preserve">Výukové metody: </w:t>
            </w:r>
            <w:r w:rsidRPr="00DB1522">
              <w:t>metody slovní (m</w:t>
            </w:r>
            <w:r w:rsidR="00DB1522" w:rsidRPr="00DB1522">
              <w:t>otivační rozhovor, vysvětlování</w:t>
            </w:r>
            <w:r w:rsidRPr="00DB1522">
              <w:t>)</w:t>
            </w:r>
            <w:r w:rsidR="00DB1522" w:rsidRPr="00DB1522">
              <w:t xml:space="preserve">, </w:t>
            </w:r>
            <w:r w:rsidR="00DB1522" w:rsidRPr="00DB1522">
              <w:rPr>
                <w:rFonts w:eastAsia="Times New Roman" w:cs="Arial"/>
                <w:color w:val="252525"/>
                <w:lang w:eastAsia="cs-CZ"/>
              </w:rPr>
              <w:t>Metody názorně-demonstrační (práce s obrazem)</w:t>
            </w:r>
            <w:r w:rsidR="00DB1522">
              <w:rPr>
                <w:rFonts w:eastAsia="Times New Roman" w:cs="Arial"/>
                <w:color w:val="252525"/>
                <w:lang w:eastAsia="cs-CZ"/>
              </w:rPr>
              <w:t>,</w:t>
            </w:r>
            <w:r w:rsidRPr="00DB1522">
              <w:t xml:space="preserve"> metody dovednostně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42552D">
              <w:t xml:space="preserve">frontální výuka, </w:t>
            </w:r>
            <w:r w:rsidR="00DB1522">
              <w:t>práce ve skupině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261E30">
              <w:t>obrázky se slovesy</w:t>
            </w:r>
            <w:r w:rsidR="0042552D">
              <w:t>, pracovní list</w:t>
            </w:r>
            <w:r w:rsidR="00DB1522">
              <w:t>, interaktivní tabule</w:t>
            </w:r>
            <w:r w:rsidR="0042552D">
              <w:t>, školní tabule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  <w:r w:rsidR="003D3796">
              <w:rPr>
                <w:b/>
              </w:rPr>
              <w:t xml:space="preserve"> A OPAKOVÁNÍ PŘEDEŠLÉHO UČIVA (NÁVAZNOST)</w:t>
            </w:r>
          </w:p>
        </w:tc>
      </w:tr>
      <w:tr w:rsidR="00CA7D05" w:rsidTr="00720F2D">
        <w:tc>
          <w:tcPr>
            <w:tcW w:w="675" w:type="dxa"/>
          </w:tcPr>
          <w:p w:rsidR="00CA7D05" w:rsidRDefault="002D06F0">
            <w:r>
              <w:t>5</w:t>
            </w:r>
            <w:r w:rsidR="00CA7D05">
              <w:t>´</w:t>
            </w:r>
          </w:p>
          <w:p w:rsidR="00D4544C" w:rsidRDefault="00D4544C"/>
          <w:p w:rsidR="00D4544C" w:rsidRDefault="00D4544C"/>
          <w:p w:rsidR="00D4544C" w:rsidRDefault="00D4544C"/>
          <w:p w:rsidR="00D4544C" w:rsidRDefault="00D4544C"/>
          <w:p w:rsidR="00D4544C" w:rsidRDefault="00D4544C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/>
          <w:p w:rsidR="00A00D64" w:rsidRDefault="00A00D64">
            <w:r>
              <w:t>5´</w:t>
            </w:r>
          </w:p>
        </w:tc>
        <w:tc>
          <w:tcPr>
            <w:tcW w:w="6237" w:type="dxa"/>
          </w:tcPr>
          <w:p w:rsidR="003D3796" w:rsidRDefault="003D3796" w:rsidP="003D379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 xml:space="preserve">OPAKOVÁNÍ: </w:t>
            </w:r>
            <w:r>
              <w:rPr>
                <w:b/>
                <w:i/>
              </w:rPr>
              <w:t>Slovesa a jejich osoba</w:t>
            </w:r>
          </w:p>
          <w:p w:rsidR="0030347F" w:rsidRPr="002D06F0" w:rsidRDefault="0030347F" w:rsidP="0030347F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rPr>
                <w:i/>
              </w:rPr>
              <w:t>Zopakování básničky o slovních druzích, zopakovat konkrétní část básničky na slovesa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Desatero slovních druhů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proofErr w:type="gramStart"/>
            <w:r w:rsidRPr="002D06F0">
              <w:rPr>
                <w:rFonts w:eastAsia="Times New Roman" w:cstheme="minorHAnsi"/>
                <w:color w:val="2A2727"/>
                <w:lang w:eastAsia="cs-CZ"/>
              </w:rPr>
              <w:t>si</w:t>
            </w:r>
            <w:proofErr w:type="gramEnd"/>
            <w:r w:rsidRPr="002D06F0">
              <w:rPr>
                <w:rFonts w:eastAsia="Times New Roman" w:cstheme="minorHAnsi"/>
                <w:color w:val="2A2727"/>
                <w:lang w:eastAsia="cs-CZ"/>
              </w:rPr>
              <w:t xml:space="preserve"> tu, děti, představíme.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Některé už známe z loňska,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Další letos doplníme!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Máma, táta, Véna,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jsou PODSTATNÁ JMÉNA.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i/>
                <w:iCs/>
                <w:color w:val="2A2727"/>
                <w:lang w:eastAsia="cs-CZ"/>
              </w:rPr>
              <w:t>Jaký, který, čí </w:t>
            </w:r>
            <w:r w:rsidRPr="002D06F0">
              <w:rPr>
                <w:rFonts w:eastAsia="Times New Roman" w:cstheme="minorHAnsi"/>
                <w:color w:val="2A2727"/>
                <w:lang w:eastAsia="cs-CZ"/>
              </w:rPr>
              <w:t>se ptáš?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Už PŘÍDAVNÁ JMÉNA znáš.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Nová jsou však ZÁJMENA,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zaskakují za jména.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Chcete něco spočítat,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ČÍSLOVKY musíte znát.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D06F0">
              <w:rPr>
                <w:rFonts w:eastAsia="Times New Roman" w:cstheme="minorHAnsi"/>
                <w:b/>
                <w:lang w:eastAsia="cs-CZ"/>
              </w:rPr>
              <w:t>SLOVESA už poznáme,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D06F0">
              <w:rPr>
                <w:rFonts w:eastAsia="Times New Roman" w:cstheme="minorHAnsi"/>
                <w:b/>
                <w:lang w:eastAsia="cs-CZ"/>
              </w:rPr>
              <w:t>Pracovat je necháme.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i/>
                <w:iCs/>
                <w:color w:val="2A2727"/>
                <w:lang w:eastAsia="cs-CZ"/>
              </w:rPr>
              <w:t>Kdy a kde a jak </w:t>
            </w:r>
            <w:r w:rsidRPr="002D06F0">
              <w:rPr>
                <w:rFonts w:eastAsia="Times New Roman" w:cstheme="minorHAnsi"/>
                <w:color w:val="2A2727"/>
                <w:lang w:eastAsia="cs-CZ"/>
              </w:rPr>
              <w:t>se ptej,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PŘÍSLOVCE si vyhledej!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PŘEDLOŽKY před jmény stojí,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samy bez nich neobstojí.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Slova, věty spojit máme?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SPOJKY k tomu zavoláme.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ČÁSTICE se mají k světu,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často uvozují větu.</w:t>
            </w: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2D06F0" w:rsidRP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i/>
                <w:iCs/>
                <w:color w:val="2A2727"/>
                <w:lang w:eastAsia="cs-CZ"/>
              </w:rPr>
              <w:t>Ach, </w:t>
            </w:r>
            <w:r w:rsidRPr="002D06F0">
              <w:rPr>
                <w:rFonts w:eastAsia="Times New Roman" w:cstheme="minorHAnsi"/>
                <w:color w:val="2A2727"/>
                <w:lang w:eastAsia="cs-CZ"/>
              </w:rPr>
              <w:t>to nejlepší nakonec –</w:t>
            </w:r>
          </w:p>
          <w:p w:rsidR="002D06F0" w:rsidRDefault="002D06F0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  <w:r w:rsidRPr="002D06F0">
              <w:rPr>
                <w:rFonts w:eastAsia="Times New Roman" w:cstheme="minorHAnsi"/>
                <w:color w:val="2A2727"/>
                <w:lang w:eastAsia="cs-CZ"/>
              </w:rPr>
              <w:t>CITOSLOVCE – to je věc.</w:t>
            </w:r>
          </w:p>
          <w:p w:rsidR="00800463" w:rsidRDefault="00800463" w:rsidP="002D06F0">
            <w:pPr>
              <w:shd w:val="clear" w:color="auto" w:fill="EBEAEA"/>
              <w:jc w:val="center"/>
              <w:rPr>
                <w:rFonts w:eastAsia="Times New Roman" w:cstheme="minorHAnsi"/>
                <w:color w:val="2A2727"/>
                <w:lang w:eastAsia="cs-CZ"/>
              </w:rPr>
            </w:pPr>
          </w:p>
          <w:p w:rsidR="00800463" w:rsidRDefault="00927D35" w:rsidP="00800463">
            <w:pPr>
              <w:shd w:val="clear" w:color="auto" w:fill="EBEAEA"/>
              <w:rPr>
                <w:rFonts w:ascii="Verdana" w:eastAsia="Times New Roman" w:hAnsi="Verdana" w:cs="Times New Roman"/>
                <w:color w:val="2A2727"/>
                <w:sz w:val="18"/>
                <w:szCs w:val="18"/>
                <w:lang w:eastAsia="cs-CZ"/>
              </w:rPr>
            </w:pPr>
            <w:hyperlink r:id="rId8" w:history="1">
              <w:r w:rsidR="00800463" w:rsidRPr="000059B5">
                <w:rPr>
                  <w:rStyle w:val="Hypertextovodkaz"/>
                  <w:rFonts w:ascii="Verdana" w:eastAsia="Times New Roman" w:hAnsi="Verdana" w:cs="Times New Roman"/>
                  <w:sz w:val="18"/>
                  <w:szCs w:val="18"/>
                  <w:lang w:eastAsia="cs-CZ"/>
                </w:rPr>
                <w:t>http://www.skolasvatehoaugustina.cz/slovni-druhy</w:t>
              </w:r>
            </w:hyperlink>
          </w:p>
          <w:p w:rsidR="00800463" w:rsidRPr="002D06F0" w:rsidRDefault="00800463" w:rsidP="00800463">
            <w:pPr>
              <w:shd w:val="clear" w:color="auto" w:fill="EBEAEA"/>
              <w:rPr>
                <w:rFonts w:ascii="Verdana" w:eastAsia="Times New Roman" w:hAnsi="Verdana" w:cs="Times New Roman"/>
                <w:color w:val="2A2727"/>
                <w:sz w:val="18"/>
                <w:szCs w:val="18"/>
                <w:lang w:eastAsia="cs-CZ"/>
              </w:rPr>
            </w:pPr>
          </w:p>
          <w:p w:rsidR="00431371" w:rsidRPr="00431371" w:rsidRDefault="00431371" w:rsidP="00431371">
            <w:pPr>
              <w:rPr>
                <w:b/>
                <w:i/>
              </w:rPr>
            </w:pPr>
          </w:p>
          <w:p w:rsidR="003D3796" w:rsidRDefault="00CA7D05" w:rsidP="003D379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87579C">
              <w:rPr>
                <w:b/>
                <w:i/>
              </w:rPr>
              <w:t>Sněhurka a sedm trpaslíků</w:t>
            </w:r>
          </w:p>
          <w:p w:rsidR="002D06F0" w:rsidRPr="002D06F0" w:rsidRDefault="002D06F0" w:rsidP="002D06F0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rPr>
                <w:i/>
              </w:rPr>
              <w:t>Vyvolávám si po vyslovení věty. Žák má za úkol zopakovat sloveso a vyjádřit osobu</w:t>
            </w:r>
          </w:p>
          <w:p w:rsidR="002D06F0" w:rsidRPr="002D06F0" w:rsidRDefault="002D06F0" w:rsidP="002D06F0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Sněhurka spí u trpaslíků v postýlce. Trpaslíci jdou pracovat. Zlá královna vlastní zrcadlo. Trpaslíci mají své pracovní nástroje. Královna předá Sněhurce </w:t>
            </w:r>
            <w:r>
              <w:rPr>
                <w:b/>
                <w:i/>
              </w:rPr>
              <w:lastRenderedPageBreak/>
              <w:t xml:space="preserve">otrávené jablko. Trpaslíci pláčou kvůli Sněhurce. Princ chce zachránit Sněhurku.  </w:t>
            </w:r>
          </w:p>
          <w:p w:rsidR="002D06F0" w:rsidRDefault="002D06F0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Všimli jste si nějakých pohádkových postav?</w:t>
            </w:r>
          </w:p>
          <w:p w:rsidR="002D06F0" w:rsidRDefault="002D06F0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O jakou pohádku se jedná?</w:t>
            </w:r>
          </w:p>
          <w:p w:rsidR="00AD4F5B" w:rsidRPr="00245728" w:rsidRDefault="00AD4F5B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Kdo z</w:t>
            </w:r>
            <w:r w:rsidR="0087579C">
              <w:rPr>
                <w:i/>
              </w:rPr>
              <w:t> vás zná tuto pohádku?</w:t>
            </w:r>
            <w:r>
              <w:t xml:space="preserve"> </w:t>
            </w:r>
          </w:p>
          <w:p w:rsidR="00AD4F5B" w:rsidRDefault="0087579C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Kdo dokáže pojmenovat některou postavičku jménem?</w:t>
            </w:r>
          </w:p>
          <w:p w:rsidR="002D06F0" w:rsidRPr="00245728" w:rsidRDefault="002D06F0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Kolik trpaslíků dokážeš vyjmenovat?</w:t>
            </w:r>
            <w:r w:rsidR="003C0FCB">
              <w:rPr>
                <w:i/>
              </w:rPr>
              <w:t xml:space="preserve"> </w:t>
            </w:r>
            <w:r w:rsidR="003C0FCB">
              <w:t>Sněhurka, Šmudla, Rejpal, Prófa, Stydlín, Dřímal, Kejchal, Štístko.</w:t>
            </w:r>
          </w:p>
          <w:p w:rsidR="00CA7D05" w:rsidRPr="00720F2D" w:rsidRDefault="00DE73E4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Koho máš nejraději</w:t>
            </w:r>
            <w:r w:rsidR="00CA7D05" w:rsidRPr="00720F2D">
              <w:rPr>
                <w:i/>
              </w:rPr>
              <w:t>?</w:t>
            </w:r>
            <w:r>
              <w:rPr>
                <w:i/>
              </w:rPr>
              <w:t xml:space="preserve"> Proč?</w:t>
            </w:r>
          </w:p>
          <w:p w:rsidR="00CA7D05" w:rsidRDefault="0087579C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udělala Sněhurce zlá královna?</w:t>
            </w:r>
          </w:p>
          <w:p w:rsidR="00CA7D05" w:rsidRDefault="0087579C" w:rsidP="001468D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Kdo a jak ji zachránil?</w:t>
            </w:r>
          </w:p>
          <w:p w:rsidR="001468D0" w:rsidRPr="001468D0" w:rsidRDefault="001468D0" w:rsidP="001468D0">
            <w:pPr>
              <w:pStyle w:val="Odstavecseseznamem"/>
              <w:ind w:left="885"/>
              <w:rPr>
                <w:i/>
              </w:rPr>
            </w:pPr>
          </w:p>
        </w:tc>
        <w:tc>
          <w:tcPr>
            <w:tcW w:w="2300" w:type="dxa"/>
          </w:tcPr>
          <w:p w:rsidR="00CA7D05" w:rsidRDefault="00DE73E4">
            <w:r>
              <w:lastRenderedPageBreak/>
              <w:t xml:space="preserve"> </w:t>
            </w:r>
          </w:p>
          <w:p w:rsidR="00DE73E4" w:rsidRDefault="00DE73E4"/>
          <w:p w:rsidR="0030347F" w:rsidRDefault="0030347F" w:rsidP="00AD4F5B"/>
          <w:p w:rsidR="0030347F" w:rsidRDefault="0030347F" w:rsidP="00AD4F5B"/>
          <w:p w:rsidR="0030347F" w:rsidRDefault="0030347F" w:rsidP="00AD4F5B"/>
          <w:p w:rsidR="00DE73E4" w:rsidRDefault="00DE73E4" w:rsidP="00AD4F5B"/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lastRenderedPageBreak/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0A40B2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3C4078">
            <w:r>
              <w:t>5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1526CE" w:rsidRDefault="00D86C87" w:rsidP="00B96720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C955DF">
              <w:rPr>
                <w:b/>
                <w:i/>
              </w:rPr>
              <w:t>Úryvek z pohádky</w:t>
            </w:r>
          </w:p>
          <w:p w:rsidR="00C955DF" w:rsidRPr="00C955DF" w:rsidRDefault="007E7AC7" w:rsidP="00C955DF">
            <w:pPr>
              <w:pStyle w:val="Odstavecseseznamem"/>
              <w:numPr>
                <w:ilvl w:val="0"/>
                <w:numId w:val="22"/>
              </w:numPr>
              <w:rPr>
                <w:i/>
              </w:rPr>
            </w:pPr>
            <w:r>
              <w:rPr>
                <w:i/>
              </w:rPr>
              <w:t>Přečtu dětem pohádku, kterou mají zároveň před sebou v podobě pracovního listu.</w:t>
            </w:r>
          </w:p>
        </w:tc>
        <w:tc>
          <w:tcPr>
            <w:tcW w:w="2300" w:type="dxa"/>
          </w:tcPr>
          <w:p w:rsidR="003C4078" w:rsidRDefault="003C4078">
            <w:pPr>
              <w:rPr>
                <w:b/>
              </w:rPr>
            </w:pPr>
          </w:p>
          <w:p w:rsidR="00720F2D" w:rsidRPr="003C4078" w:rsidRDefault="003C0FCB">
            <w:pPr>
              <w:rPr>
                <w:b/>
              </w:rPr>
            </w:pPr>
            <w:r w:rsidRPr="003C4078">
              <w:rPr>
                <w:b/>
              </w:rPr>
              <w:t>Pracovní list- strana 1</w:t>
            </w:r>
          </w:p>
          <w:p w:rsidR="00CA7D05" w:rsidRPr="00047AE6" w:rsidRDefault="00CA7D05" w:rsidP="00AD4F5B"/>
        </w:tc>
      </w:tr>
      <w:tr w:rsidR="00653651" w:rsidTr="00720F2D">
        <w:tc>
          <w:tcPr>
            <w:tcW w:w="675" w:type="dxa"/>
          </w:tcPr>
          <w:p w:rsidR="00653651" w:rsidRDefault="00ED0D26">
            <w:r>
              <w:t>10´</w:t>
            </w:r>
          </w:p>
        </w:tc>
        <w:tc>
          <w:tcPr>
            <w:tcW w:w="6237" w:type="dxa"/>
          </w:tcPr>
          <w:p w:rsidR="003C4078" w:rsidRPr="00653651" w:rsidRDefault="003C4078" w:rsidP="003C4078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3C4078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t>Na křídlech zavřené tabule má uči</w:t>
            </w:r>
            <w:r w:rsidR="00A00D64">
              <w:rPr>
                <w:i/>
              </w:rPr>
              <w:t>tel připevněné obrázky z pohádky s jedním trpaslíkem a s více trpaslíky</w:t>
            </w:r>
          </w:p>
          <w:p w:rsidR="003C4078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t>Rozdám každému dítěti kartičku s jedním slovesem, buďto v jednotném nebo v množném čísle.</w:t>
            </w:r>
          </w:p>
          <w:p w:rsidR="003C4078" w:rsidRPr="003C0FCB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 w:rsidRPr="003C0FCB">
              <w:rPr>
                <w:i/>
              </w:rPr>
              <w:t>Žáci pracují se slovesy napsanými na kartách - slovesa v čísle jednotném i množném</w:t>
            </w:r>
          </w:p>
          <w:p w:rsidR="003C4078" w:rsidRPr="003C0FCB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 w:rsidRPr="003C0FCB">
              <w:rPr>
                <w:i/>
              </w:rPr>
              <w:t xml:space="preserve"> Jejich úkolem je zjistit, kterou činnost teď trpaslíci dělají společně, a kterou dělá jen jeden z nich - své sloveso přiřadí k obrázku buď s 1 trpaslíkem, nebo s více trpaslíky.</w:t>
            </w:r>
          </w:p>
          <w:p w:rsidR="003C4078" w:rsidRPr="003C0FCB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 w:rsidRPr="003C0FCB">
              <w:rPr>
                <w:i/>
              </w:rPr>
              <w:t>Jedná se o problémový úkol, kdy žáci musí sami najít způsob řešení.</w:t>
            </w:r>
          </w:p>
          <w:p w:rsidR="003C4078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 w:rsidRPr="003C0FCB">
              <w:rPr>
                <w:i/>
              </w:rPr>
              <w:t>Po přiřazení sloves následuje společná kontrola.</w:t>
            </w:r>
          </w:p>
          <w:p w:rsidR="003C4078" w:rsidRPr="003C0FCB" w:rsidRDefault="003C4078" w:rsidP="003C4078">
            <w:pPr>
              <w:pStyle w:val="Textkomente"/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t>Poznámka: u jedné kartičky může být více sloves- důležité zmínit.</w:t>
            </w:r>
          </w:p>
          <w:p w:rsidR="0087579C" w:rsidRPr="003C4078" w:rsidRDefault="0087579C" w:rsidP="003C4078">
            <w:pPr>
              <w:rPr>
                <w:b/>
                <w:i/>
              </w:rPr>
            </w:pPr>
          </w:p>
        </w:tc>
        <w:tc>
          <w:tcPr>
            <w:tcW w:w="2300" w:type="dxa"/>
          </w:tcPr>
          <w:p w:rsidR="003C4078" w:rsidRDefault="003C4078" w:rsidP="003C4078">
            <w:pPr>
              <w:jc w:val="center"/>
              <w:rPr>
                <w:b/>
              </w:rPr>
            </w:pPr>
          </w:p>
          <w:p w:rsidR="003C4078" w:rsidRDefault="003C4078" w:rsidP="003C4078">
            <w:pPr>
              <w:jc w:val="center"/>
              <w:rPr>
                <w:b/>
              </w:rPr>
            </w:pPr>
            <w:r w:rsidRPr="00861CD9">
              <w:rPr>
                <w:b/>
              </w:rPr>
              <w:t>Příloha č. 1</w:t>
            </w:r>
          </w:p>
          <w:p w:rsidR="00181AE7" w:rsidRDefault="00181AE7" w:rsidP="003C4078">
            <w:pPr>
              <w:jc w:val="center"/>
              <w:rPr>
                <w:b/>
              </w:rPr>
            </w:pPr>
          </w:p>
          <w:p w:rsidR="00181AE7" w:rsidRPr="00861CD9" w:rsidRDefault="00181AE7" w:rsidP="00181AE7">
            <w:pPr>
              <w:jc w:val="center"/>
              <w:rPr>
                <w:b/>
              </w:rPr>
            </w:pPr>
            <w:r>
              <w:rPr>
                <w:b/>
              </w:rPr>
              <w:t>Příloha č. 2</w:t>
            </w:r>
          </w:p>
          <w:p w:rsidR="001628CD" w:rsidRDefault="001628CD" w:rsidP="009C418B">
            <w:pPr>
              <w:rPr>
                <w:b/>
                <w:i/>
              </w:rPr>
            </w:pPr>
          </w:p>
          <w:p w:rsidR="003C4078" w:rsidRPr="009423EF" w:rsidRDefault="003C4078" w:rsidP="009C418B">
            <w:pPr>
              <w:rPr>
                <w:b/>
                <w:i/>
              </w:rPr>
            </w:pPr>
          </w:p>
        </w:tc>
      </w:tr>
      <w:tr w:rsidR="00653651" w:rsidTr="00720F2D">
        <w:tc>
          <w:tcPr>
            <w:tcW w:w="675" w:type="dxa"/>
          </w:tcPr>
          <w:p w:rsidR="00653651" w:rsidRDefault="00ED0D26" w:rsidP="00CA04D9">
            <w:r>
              <w:t>5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3C4078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 S VYVOZENÍM UČIVA</w:t>
            </w:r>
            <w:r w:rsidR="00653651">
              <w:rPr>
                <w:b/>
              </w:rPr>
              <w:t>:</w:t>
            </w:r>
          </w:p>
          <w:p w:rsidR="005E3A70" w:rsidRPr="005E3A70" w:rsidRDefault="005E3A70" w:rsidP="005E3A70">
            <w:pPr>
              <w:pStyle w:val="Textkomente"/>
              <w:numPr>
                <w:ilvl w:val="0"/>
                <w:numId w:val="27"/>
              </w:numPr>
            </w:pPr>
            <w:r>
              <w:t xml:space="preserve">Zkusíme zjistit, </w:t>
            </w:r>
            <w:r w:rsidRPr="005E3A70">
              <w:t xml:space="preserve">podle čeho se při třídění slov </w:t>
            </w:r>
            <w:r>
              <w:t>děti řídily</w:t>
            </w:r>
            <w:r w:rsidRPr="005E3A70">
              <w:t>. Tím se posouváme k vysvětlení učiva.</w:t>
            </w:r>
          </w:p>
          <w:p w:rsidR="005E3A70" w:rsidRPr="005E3A70" w:rsidRDefault="005E3A70" w:rsidP="005E3A70">
            <w:pPr>
              <w:pStyle w:val="Textkomente"/>
              <w:numPr>
                <w:ilvl w:val="0"/>
                <w:numId w:val="27"/>
              </w:numPr>
            </w:pPr>
            <w:r w:rsidRPr="005E3A70">
              <w:t>Pom</w:t>
            </w:r>
            <w:r>
              <w:t>ocí otázek žáky dovedeme</w:t>
            </w:r>
            <w:r w:rsidRPr="005E3A70">
              <w:t xml:space="preserve"> k tomu, že se řídili podle tvaru slova, že podle tvaru slova poz</w:t>
            </w:r>
            <w:r>
              <w:t xml:space="preserve">náme, jestli činnost vykonává </w:t>
            </w:r>
            <w:r w:rsidRPr="005E3A70">
              <w:t>1 osoba, nebo zvíře, nebo věc, nebo zda jich je více.</w:t>
            </w:r>
          </w:p>
          <w:p w:rsidR="005E3A70" w:rsidRDefault="005E3A70" w:rsidP="005E3A70">
            <w:pPr>
              <w:pStyle w:val="Textkomente"/>
              <w:numPr>
                <w:ilvl w:val="0"/>
                <w:numId w:val="27"/>
              </w:numPr>
            </w:pPr>
            <w:r>
              <w:t>Zavedeme novou</w:t>
            </w:r>
            <w:r w:rsidRPr="005E3A70">
              <w:t xml:space="preserve"> mluvni</w:t>
            </w:r>
            <w:r>
              <w:t>ckou kategorii</w:t>
            </w:r>
            <w:r w:rsidRPr="005E3A70">
              <w:t xml:space="preserve"> sloves – ČÍSLO. </w:t>
            </w:r>
          </w:p>
          <w:p w:rsidR="00653651" w:rsidRPr="003C0FCB" w:rsidRDefault="005E3A70" w:rsidP="005E3A70">
            <w:pPr>
              <w:pStyle w:val="Textkomente"/>
              <w:numPr>
                <w:ilvl w:val="0"/>
                <w:numId w:val="27"/>
              </w:numPr>
              <w:rPr>
                <w:b/>
              </w:rPr>
            </w:pPr>
            <w:r w:rsidRPr="005E3A70">
              <w:t>S číslem už se setkali u podstatných jmen, takže by mohli i sami přijít na to, jaká čísla u s</w:t>
            </w:r>
            <w:r>
              <w:t>loves určujeme a v jaké situaci- z manipulační činnosti.</w:t>
            </w:r>
          </w:p>
        </w:tc>
        <w:tc>
          <w:tcPr>
            <w:tcW w:w="2300" w:type="dxa"/>
          </w:tcPr>
          <w:p w:rsidR="00861CD9" w:rsidRDefault="00861CD9" w:rsidP="005E0A9A"/>
          <w:p w:rsidR="00653651" w:rsidRDefault="00653651" w:rsidP="003C4078">
            <w:pPr>
              <w:jc w:val="center"/>
            </w:pPr>
          </w:p>
        </w:tc>
      </w:tr>
    </w:tbl>
    <w:p w:rsidR="00CA04D9" w:rsidRDefault="00CA04D9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"/>
        <w:gridCol w:w="7486"/>
        <w:gridCol w:w="1264"/>
      </w:tblGrid>
      <w:tr w:rsidR="00814138" w:rsidTr="000A40B2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0A40B2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0A40B2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CA04D9">
            <w:r>
              <w:t>5</w:t>
            </w:r>
            <w:r w:rsidR="00361A1D">
              <w:t>´</w:t>
            </w:r>
          </w:p>
        </w:tc>
        <w:tc>
          <w:tcPr>
            <w:tcW w:w="6237" w:type="dxa"/>
          </w:tcPr>
          <w:p w:rsidR="009C418B" w:rsidRPr="0015402A" w:rsidRDefault="009C418B" w:rsidP="009C418B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Sloveso různými tvary vyjadřuje 2 čísla. Číslo jednotné a množné. Když </w:t>
            </w:r>
            <w:r w:rsidRPr="0015402A">
              <w:rPr>
                <w:b/>
                <w:i/>
              </w:rPr>
              <w:t>jedna</w:t>
            </w:r>
            <w:r>
              <w:rPr>
                <w:i/>
              </w:rPr>
              <w:t xml:space="preserve"> osoba (já, ty, on, ona, ono) něco dělá, jedná se o </w:t>
            </w:r>
            <w:r w:rsidRPr="0015402A">
              <w:rPr>
                <w:b/>
                <w:i/>
              </w:rPr>
              <w:t>číslo jednotné</w:t>
            </w:r>
            <w:r>
              <w:rPr>
                <w:i/>
              </w:rPr>
              <w:t xml:space="preserve">. Když </w:t>
            </w:r>
            <w:r>
              <w:rPr>
                <w:b/>
                <w:i/>
              </w:rPr>
              <w:t>mnoh</w:t>
            </w:r>
            <w:r w:rsidRPr="0015402A">
              <w:rPr>
                <w:b/>
                <w:i/>
              </w:rPr>
              <w:t>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osob (my, vy, oni, ony, ona) dělají něco společně, je to </w:t>
            </w:r>
            <w:r w:rsidRPr="0015402A">
              <w:rPr>
                <w:b/>
                <w:i/>
              </w:rPr>
              <w:t>číslo množné.</w:t>
            </w:r>
          </w:p>
          <w:p w:rsidR="00653651" w:rsidRPr="009C418B" w:rsidRDefault="009C418B" w:rsidP="009C418B">
            <w:pPr>
              <w:pStyle w:val="Odstavecseseznamem"/>
              <w:numPr>
                <w:ilvl w:val="0"/>
                <w:numId w:val="13"/>
              </w:numPr>
              <w:shd w:val="clear" w:color="auto" w:fill="FFFFFF" w:themeFill="background1"/>
              <w:ind w:left="885" w:hanging="284"/>
              <w:rPr>
                <w:b/>
              </w:rPr>
            </w:pPr>
            <w:r>
              <w:t xml:space="preserve">Zavedení pojmů </w:t>
            </w:r>
            <w:r>
              <w:rPr>
                <w:b/>
                <w:bdr w:val="single" w:sz="4" w:space="0" w:color="auto"/>
              </w:rPr>
              <w:t>ČÍSLO JEDNOTNÉ A ČÍSLO MNOŽNÉ</w:t>
            </w:r>
          </w:p>
          <w:p w:rsidR="009C418B" w:rsidRPr="003C4078" w:rsidRDefault="009C418B" w:rsidP="009C418B">
            <w:pPr>
              <w:pStyle w:val="Odstavecseseznamem"/>
              <w:numPr>
                <w:ilvl w:val="0"/>
                <w:numId w:val="13"/>
              </w:numPr>
              <w:shd w:val="clear" w:color="auto" w:fill="FFFFFF" w:themeFill="background1"/>
              <w:ind w:left="885" w:hanging="284"/>
              <w:rPr>
                <w:b/>
              </w:rPr>
            </w:pPr>
            <w:r>
              <w:rPr>
                <w:sz w:val="20"/>
                <w:szCs w:val="20"/>
              </w:rPr>
              <w:t>Stejně jako u p</w:t>
            </w:r>
            <w:r w:rsidRPr="00E174E5">
              <w:rPr>
                <w:sz w:val="20"/>
                <w:szCs w:val="20"/>
              </w:rPr>
              <w:t>odstatných jmen tak i u sloves určujeme č. j. a č. mn.</w:t>
            </w:r>
          </w:p>
          <w:p w:rsidR="003C4078" w:rsidRPr="003C4078" w:rsidRDefault="003C4078" w:rsidP="009C418B">
            <w:pPr>
              <w:pStyle w:val="Odstavecseseznamem"/>
              <w:numPr>
                <w:ilvl w:val="0"/>
                <w:numId w:val="13"/>
              </w:numPr>
              <w:shd w:val="clear" w:color="auto" w:fill="FFFFFF" w:themeFill="background1"/>
              <w:ind w:left="885" w:hanging="284"/>
              <w:rPr>
                <w:b/>
              </w:rPr>
            </w:pPr>
            <w:r>
              <w:rPr>
                <w:sz w:val="20"/>
                <w:szCs w:val="20"/>
              </w:rPr>
              <w:t>Zápis do sešitu:</w:t>
            </w:r>
          </w:p>
          <w:p w:rsidR="003C4078" w:rsidRPr="003C4078" w:rsidRDefault="003C4078" w:rsidP="003C4078">
            <w:pPr>
              <w:spacing w:before="204" w:after="204"/>
              <w:jc w:val="center"/>
              <w:outlineLvl w:val="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Číslo</w:t>
            </w:r>
          </w:p>
          <w:p w:rsidR="003C4078" w:rsidRPr="003C4078" w:rsidRDefault="003C4078" w:rsidP="003C4078">
            <w:pPr>
              <w:spacing w:after="136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Rozlišujeme 2 čísla - jednotné a množné.</w:t>
            </w:r>
            <w:r w:rsidR="005E3A70">
              <w:rPr>
                <w:rFonts w:ascii="Helvetica" w:hAnsi="Helvetica"/>
                <w:color w:val="222222"/>
                <w:shd w:val="clear" w:color="auto" w:fill="FFFFFF"/>
              </w:rPr>
              <w:t xml:space="preserve"> Zjišťujeme, jestli činnost vykonává pouze jedna osoba, nebo </w:t>
            </w:r>
            <w:r w:rsidR="000C7A19">
              <w:rPr>
                <w:rFonts w:ascii="Helvetica" w:hAnsi="Helvetica"/>
                <w:color w:val="222222"/>
                <w:shd w:val="clear" w:color="auto" w:fill="FFFFFF"/>
              </w:rPr>
              <w:t>více.</w:t>
            </w:r>
          </w:p>
          <w:p w:rsidR="003C4078" w:rsidRPr="003C4078" w:rsidRDefault="003C4078" w:rsidP="003C4078">
            <w:pPr>
              <w:spacing w:after="136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1) Jednotné číslo</w:t>
            </w:r>
          </w:p>
          <w:p w:rsidR="003C4078" w:rsidRPr="003C4078" w:rsidRDefault="003C4078" w:rsidP="003C4078">
            <w:pPr>
              <w:spacing w:after="136"/>
              <w:ind w:left="136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>já sedím, ty sedíš, on/ona/ono sedí</w:t>
            </w:r>
          </w:p>
          <w:p w:rsidR="003C4078" w:rsidRPr="003C4078" w:rsidRDefault="003C4078" w:rsidP="003C4078">
            <w:pPr>
              <w:spacing w:after="136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2) Množné číslo</w:t>
            </w:r>
          </w:p>
          <w:p w:rsidR="003C4078" w:rsidRPr="003C4078" w:rsidRDefault="003C4078" w:rsidP="003C4078">
            <w:pPr>
              <w:spacing w:after="136"/>
              <w:ind w:left="136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C407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>my sedíme, vy sedíte, oni/ony/ona sedí</w:t>
            </w:r>
          </w:p>
          <w:p w:rsidR="003C4078" w:rsidRPr="00653651" w:rsidRDefault="003C4078" w:rsidP="003C4078">
            <w:pPr>
              <w:pStyle w:val="Odstavecseseznamem"/>
              <w:shd w:val="clear" w:color="auto" w:fill="FFFFFF" w:themeFill="background1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CF1E36" w:rsidRPr="00E174E5" w:rsidRDefault="00CF1E36">
            <w:pPr>
              <w:rPr>
                <w:sz w:val="20"/>
                <w:szCs w:val="20"/>
              </w:rPr>
            </w:pP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0A40B2">
        <w:tc>
          <w:tcPr>
            <w:tcW w:w="675" w:type="dxa"/>
          </w:tcPr>
          <w:p w:rsidR="00CA04D9" w:rsidRDefault="00CA04D9" w:rsidP="000A40B2"/>
          <w:p w:rsidR="00ED0D26" w:rsidRDefault="000C7A19" w:rsidP="000A40B2">
            <w:r>
              <w:t>10</w:t>
            </w:r>
            <w:r w:rsidR="00ED0D26">
              <w:t>´</w:t>
            </w:r>
          </w:p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ED0D26" w:rsidRDefault="00ED0D26" w:rsidP="000A40B2"/>
          <w:p w:rsidR="00653651" w:rsidRDefault="00653651" w:rsidP="000A40B2"/>
          <w:p w:rsidR="00CA04D9" w:rsidRDefault="00CA04D9" w:rsidP="000A40B2"/>
          <w:p w:rsidR="00CA04D9" w:rsidRDefault="00CA04D9" w:rsidP="000A40B2"/>
          <w:p w:rsidR="00CA04D9" w:rsidRDefault="00CA04D9" w:rsidP="000A40B2"/>
          <w:p w:rsidR="00CA04D9" w:rsidRDefault="00CA04D9" w:rsidP="000A40B2"/>
          <w:p w:rsidR="00CA04D9" w:rsidRDefault="00CA04D9" w:rsidP="000A40B2"/>
          <w:p w:rsidR="00CA04D9" w:rsidRDefault="00CA04D9" w:rsidP="000A40B2"/>
          <w:p w:rsidR="00CA04D9" w:rsidRDefault="00CA04D9" w:rsidP="000A40B2"/>
        </w:tc>
        <w:tc>
          <w:tcPr>
            <w:tcW w:w="6237" w:type="dxa"/>
          </w:tcPr>
          <w:p w:rsidR="00653651" w:rsidRDefault="003C0FCB" w:rsidP="000A40B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PROCV</w:t>
            </w:r>
            <w:r w:rsidR="00431371">
              <w:rPr>
                <w:b/>
              </w:rPr>
              <w:t>IČOVÁNÍ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6942"/>
            </w:tblGrid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0C7A19" w:rsidRPr="005259C0" w:rsidRDefault="00800463" w:rsidP="000C7A19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0C7A19" w:rsidRPr="00800463">
                    <w:rPr>
                      <w:b/>
                    </w:rPr>
                    <w:t>ÚKOL 1:</w:t>
                  </w:r>
                  <w:r w:rsidR="000C7A19">
                    <w:rPr>
                      <w:b/>
                    </w:rPr>
                    <w:t xml:space="preserve"> </w:t>
                  </w:r>
                  <w:r w:rsidR="000C7A19" w:rsidRPr="00800463">
                    <w:rPr>
                      <w:b/>
                      <w:i/>
                    </w:rPr>
                    <w:t>Pomíchaná slovesa v srdíčku</w:t>
                  </w:r>
                </w:p>
                <w:p w:rsidR="000C7A19" w:rsidRPr="0042552D" w:rsidRDefault="000C7A19" w:rsidP="000C7A19">
                  <w:pPr>
                    <w:pStyle w:val="Odstavecseseznamem"/>
                    <w:numPr>
                      <w:ilvl w:val="0"/>
                      <w:numId w:val="26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Prostředek tabule</w:t>
                  </w:r>
                </w:p>
                <w:p w:rsidR="000C7A19" w:rsidRDefault="000C7A19" w:rsidP="000C7A19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Úkolem žáků je roztřídit slovesa podle čísla</w:t>
                  </w:r>
                </w:p>
                <w:p w:rsidR="000C7A19" w:rsidRDefault="000C7A19" w:rsidP="000C7A19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Sloveso v jednotném čísle podtrhnou červeně, v množném čísle modře</w:t>
                  </w:r>
                </w:p>
                <w:p w:rsidR="00800463" w:rsidRPr="000C7A19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b/>
                      <w:i/>
                    </w:rPr>
                  </w:pPr>
                  <w:r w:rsidRPr="005259C0">
                    <w:rPr>
                      <w:i/>
                    </w:rPr>
                    <w:t>Poté žáci na volné místo dopisují jiná slovesa, která je napadnou, spolusedící rozhodne o čísle, podle rozhodnutí podtrhne</w:t>
                  </w:r>
                </w:p>
                <w:p w:rsidR="000C7A19" w:rsidRPr="00800463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Pracuje celá třída zároveň</w:t>
                  </w:r>
                </w:p>
              </w:tc>
            </w:tr>
            <w:tr w:rsidR="00BA5CC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0C7A19" w:rsidRDefault="000C7A19" w:rsidP="000C7A19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>
                    <w:rPr>
                      <w:b/>
                      <w:i/>
                    </w:rPr>
                    <w:t>Cvičení s textem</w:t>
                  </w:r>
                </w:p>
                <w:p w:rsidR="000C7A19" w:rsidRPr="00E556A9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b/>
                      <w:i/>
                    </w:rPr>
                  </w:pPr>
                  <w:r w:rsidRPr="00800463">
                    <w:rPr>
                      <w:i/>
                    </w:rPr>
                    <w:t>Vyhledej v textu a vypiš alespoň 5 sloves a urči číslo.</w:t>
                  </w:r>
                </w:p>
                <w:p w:rsidR="0042552D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i/>
                    </w:rPr>
                  </w:pPr>
                  <w:r w:rsidRPr="000C7A19">
                    <w:rPr>
                      <w:i/>
                    </w:rPr>
                    <w:t>Na konci hodiny vyberu a zkontroluji</w:t>
                  </w:r>
                </w:p>
                <w:p w:rsidR="000C7A19" w:rsidRPr="000C7A19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Pracuje ½ třídy, poté se vymění</w:t>
                  </w:r>
                </w:p>
              </w:tc>
            </w:tr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B51C4" w:rsidRPr="001B51C4" w:rsidRDefault="001B51C4" w:rsidP="00CB0AB1">
                  <w:pPr>
                    <w:ind w:left="601" w:hanging="431"/>
                  </w:pPr>
                  <w:r w:rsidRPr="00DE57A7">
                    <w:rPr>
                      <w:b/>
                    </w:rPr>
                    <w:t xml:space="preserve">ÚKOL </w:t>
                  </w:r>
                  <w:r w:rsidR="00800463">
                    <w:rPr>
                      <w:b/>
                    </w:rPr>
                    <w:t>3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 w:rsidR="00CA04D9" w:rsidRPr="00800463">
                    <w:rPr>
                      <w:b/>
                      <w:i/>
                    </w:rPr>
                    <w:t>Pr</w:t>
                  </w:r>
                  <w:r w:rsidR="0042552D" w:rsidRPr="00800463">
                    <w:rPr>
                      <w:b/>
                      <w:i/>
                    </w:rPr>
                    <w:t>áce na interaktivní tabuli</w:t>
                  </w:r>
                  <w:r w:rsidR="000C7A19">
                    <w:rPr>
                      <w:i/>
                    </w:rPr>
                    <w:t xml:space="preserve"> – </w:t>
                  </w:r>
                  <w:r w:rsidR="0042552D">
                    <w:rPr>
                      <w:i/>
                    </w:rPr>
                    <w:t xml:space="preserve">cvičení </w:t>
                  </w:r>
                  <w:r w:rsidR="00CA04D9">
                    <w:rPr>
                      <w:i/>
                    </w:rPr>
                    <w:t>2</w:t>
                  </w:r>
                </w:p>
                <w:p w:rsidR="001B51C4" w:rsidRDefault="00927D35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hyperlink r:id="rId9" w:history="1">
                    <w:r w:rsidR="00BA5CC7" w:rsidRPr="00B267B9">
                      <w:rPr>
                        <w:rStyle w:val="Hypertextovodkaz"/>
                        <w:i/>
                      </w:rPr>
                      <w:t>http://v.vasiljevicova.sweb.cz/SIMPSONOVI/SLOVESA-script.htm</w:t>
                    </w:r>
                  </w:hyperlink>
                </w:p>
                <w:p w:rsidR="00BA5CC7" w:rsidRPr="000C7A19" w:rsidRDefault="000C7A19" w:rsidP="000C7A19">
                  <w:pPr>
                    <w:pStyle w:val="Odstavecseseznamem"/>
                    <w:numPr>
                      <w:ilvl w:val="0"/>
                      <w:numId w:val="27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Pracuje ½ třídy, poté se vymění</w:t>
                  </w:r>
                </w:p>
              </w:tc>
            </w:tr>
          </w:tbl>
          <w:p w:rsidR="00653651" w:rsidRPr="00EE3B45" w:rsidRDefault="0076353B" w:rsidP="00BA5CC7">
            <w:pPr>
              <w:pStyle w:val="Odstavecseseznamem"/>
              <w:ind w:left="0"/>
            </w:pPr>
            <w:r>
              <w:t xml:space="preserve"> </w:t>
            </w:r>
          </w:p>
        </w:tc>
        <w:tc>
          <w:tcPr>
            <w:tcW w:w="2300" w:type="dxa"/>
          </w:tcPr>
          <w:p w:rsidR="00800463" w:rsidRDefault="00800463" w:rsidP="00CA04D9">
            <w:pPr>
              <w:rPr>
                <w:rFonts w:cstheme="minorHAnsi"/>
                <w:b/>
              </w:rPr>
            </w:pPr>
          </w:p>
          <w:p w:rsidR="000C7A19" w:rsidRDefault="000C7A19" w:rsidP="000C7A19">
            <w:pPr>
              <w:jc w:val="center"/>
              <w:rPr>
                <w:rFonts w:cstheme="minorHAnsi"/>
                <w:b/>
              </w:rPr>
            </w:pPr>
          </w:p>
          <w:p w:rsidR="0042552D" w:rsidRPr="003C4078" w:rsidRDefault="00ED0D26" w:rsidP="000C7A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Příloha č. 3</w:t>
            </w:r>
          </w:p>
          <w:p w:rsidR="0042552D" w:rsidRDefault="0042552D" w:rsidP="00CA04D9">
            <w:pPr>
              <w:rPr>
                <w:sz w:val="20"/>
                <w:szCs w:val="20"/>
              </w:rPr>
            </w:pPr>
          </w:p>
          <w:p w:rsidR="0042552D" w:rsidRDefault="0042552D" w:rsidP="00CA04D9">
            <w:pPr>
              <w:rPr>
                <w:sz w:val="20"/>
                <w:szCs w:val="20"/>
              </w:rPr>
            </w:pP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0C7A19" w:rsidRPr="00800463" w:rsidRDefault="000C7A19" w:rsidP="000C7A19">
            <w:pPr>
              <w:jc w:val="center"/>
              <w:rPr>
                <w:b/>
              </w:rPr>
            </w:pPr>
            <w:r w:rsidRPr="00800463">
              <w:rPr>
                <w:b/>
              </w:rPr>
              <w:t>Pracovní list- strana 1</w:t>
            </w:r>
          </w:p>
          <w:p w:rsidR="000C7A19" w:rsidRDefault="000C7A19" w:rsidP="00CA04D9">
            <w:pPr>
              <w:rPr>
                <w:sz w:val="20"/>
                <w:szCs w:val="20"/>
              </w:rPr>
            </w:pPr>
          </w:p>
          <w:p w:rsidR="0042552D" w:rsidRDefault="0042552D" w:rsidP="00CA04D9">
            <w:pPr>
              <w:rPr>
                <w:sz w:val="20"/>
                <w:szCs w:val="20"/>
              </w:rPr>
            </w:pPr>
          </w:p>
          <w:p w:rsidR="0042552D" w:rsidRDefault="0042552D" w:rsidP="00CA04D9">
            <w:pPr>
              <w:rPr>
                <w:sz w:val="20"/>
                <w:szCs w:val="20"/>
              </w:rPr>
            </w:pPr>
          </w:p>
          <w:p w:rsidR="0042552D" w:rsidRDefault="0042552D" w:rsidP="00CA04D9">
            <w:pPr>
              <w:rPr>
                <w:sz w:val="20"/>
                <w:szCs w:val="20"/>
              </w:rPr>
            </w:pPr>
          </w:p>
          <w:p w:rsidR="0042552D" w:rsidRPr="0042552D" w:rsidRDefault="0042552D" w:rsidP="00CA04D9">
            <w:pPr>
              <w:rPr>
                <w:b/>
              </w:rPr>
            </w:pPr>
          </w:p>
        </w:tc>
      </w:tr>
      <w:tr w:rsidR="00814138" w:rsidRPr="00720F2D" w:rsidTr="000A40B2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0A40B2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0A40B2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0A40B2">
            <w:r>
              <w:rPr>
                <w:b/>
              </w:rPr>
              <w:t>ZOPAKOVÁNÍ NOVÝCH TERMÍNŮ</w:t>
            </w:r>
          </w:p>
        </w:tc>
      </w:tr>
      <w:tr w:rsidR="00A62B10" w:rsidTr="000A40B2">
        <w:tc>
          <w:tcPr>
            <w:tcW w:w="675" w:type="dxa"/>
          </w:tcPr>
          <w:p w:rsidR="00A62B10" w:rsidRDefault="00A62B10" w:rsidP="000A40B2">
            <w:r>
              <w:t>2´</w:t>
            </w:r>
          </w:p>
        </w:tc>
        <w:tc>
          <w:tcPr>
            <w:tcW w:w="6237" w:type="dxa"/>
          </w:tcPr>
          <w:p w:rsidR="00A62B10" w:rsidRDefault="00A62B10" w:rsidP="000A40B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861CD9" w:rsidRDefault="00A62B10" w:rsidP="00A62B10">
            <w:pPr>
              <w:ind w:left="1452" w:hanging="851"/>
              <w:rPr>
                <w:i/>
              </w:rPr>
            </w:pPr>
            <w:r>
              <w:rPr>
                <w:b/>
              </w:rPr>
              <w:t>ÚKOL</w:t>
            </w:r>
            <w:r w:rsidR="00861CD9">
              <w:rPr>
                <w:i/>
              </w:rPr>
              <w:t>: Roztřiď slova podle čísla a zapiš do tabulky</w:t>
            </w:r>
          </w:p>
          <w:p w:rsidR="00431371" w:rsidRPr="00431371" w:rsidRDefault="00431371" w:rsidP="007C2492">
            <w:pPr>
              <w:rPr>
                <w:i/>
              </w:rPr>
            </w:pPr>
          </w:p>
        </w:tc>
        <w:tc>
          <w:tcPr>
            <w:tcW w:w="2300" w:type="dxa"/>
          </w:tcPr>
          <w:p w:rsidR="00861CD9" w:rsidRPr="003C4078" w:rsidRDefault="003C0FCB" w:rsidP="00800463">
            <w:pPr>
              <w:jc w:val="center"/>
              <w:rPr>
                <w:b/>
              </w:rPr>
            </w:pPr>
            <w:r w:rsidRPr="003C4078">
              <w:rPr>
                <w:b/>
              </w:rPr>
              <w:t>Pracovní list- strana 2</w:t>
            </w:r>
          </w:p>
          <w:p w:rsidR="00B00625" w:rsidRDefault="00B00625" w:rsidP="00B00625"/>
          <w:p w:rsidR="00A62B10" w:rsidRDefault="00A62B10" w:rsidP="00861CD9"/>
        </w:tc>
      </w:tr>
      <w:tr w:rsidR="00A62B10" w:rsidTr="000A40B2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0A40B2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0A40B2">
        <w:tc>
          <w:tcPr>
            <w:tcW w:w="675" w:type="dxa"/>
          </w:tcPr>
          <w:p w:rsidR="00A62B10" w:rsidRDefault="00A62B10" w:rsidP="000A40B2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0A40B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0A40B2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Pr="00CA7D05" w:rsidRDefault="00A62B10" w:rsidP="000A40B2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budeme se </w:t>
            </w:r>
            <w:r w:rsidR="0076353B">
              <w:rPr>
                <w:i/>
              </w:rPr>
              <w:t xml:space="preserve">slovesy pokračovat. Procvičíme </w:t>
            </w:r>
            <w:r w:rsidR="00442109">
              <w:rPr>
                <w:i/>
              </w:rPr>
              <w:t>dnešní učivo, připojíme čas.</w:t>
            </w:r>
          </w:p>
          <w:p w:rsidR="00A62B10" w:rsidRPr="00653651" w:rsidRDefault="00A62B10" w:rsidP="000A40B2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0A40B2"/>
        </w:tc>
      </w:tr>
      <w:tr w:rsidR="002560A0" w:rsidTr="000A40B2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0A40B2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181AE7" w:rsidRDefault="00181AE7" w:rsidP="0094417A">
      <w:pPr>
        <w:pStyle w:val="Bezmezer"/>
        <w:rPr>
          <w:b/>
          <w:i/>
          <w:u w:val="single"/>
        </w:rPr>
      </w:pPr>
    </w:p>
    <w:p w:rsidR="00181AE7" w:rsidRDefault="00181AE7" w:rsidP="0094417A">
      <w:pPr>
        <w:pStyle w:val="Bezmezer"/>
        <w:rPr>
          <w:b/>
          <w:i/>
          <w:u w:val="single"/>
        </w:rPr>
      </w:pPr>
    </w:p>
    <w:p w:rsidR="00181AE7" w:rsidRDefault="00181AE7" w:rsidP="0094417A">
      <w:pPr>
        <w:pStyle w:val="Bezmezer"/>
        <w:rPr>
          <w:b/>
          <w:i/>
          <w:u w:val="single"/>
        </w:rPr>
      </w:pPr>
    </w:p>
    <w:p w:rsidR="00181AE7" w:rsidRDefault="00181AE7" w:rsidP="0094417A">
      <w:pPr>
        <w:pStyle w:val="Bezmezer"/>
        <w:rPr>
          <w:b/>
          <w:i/>
          <w:u w:val="single"/>
        </w:rPr>
      </w:pPr>
    </w:p>
    <w:p w:rsidR="00861CD9" w:rsidRDefault="00861CD9" w:rsidP="00181AE7">
      <w:pPr>
        <w:pStyle w:val="Odstavecseseznamem"/>
        <w:numPr>
          <w:ilvl w:val="0"/>
          <w:numId w:val="24"/>
        </w:numPr>
      </w:pPr>
      <w:r>
        <w:lastRenderedPageBreak/>
        <w:t>Tabule</w:t>
      </w:r>
    </w:p>
    <w:p w:rsidR="0042552D" w:rsidRDefault="0042552D" w:rsidP="0042552D">
      <w:pPr>
        <w:jc w:val="center"/>
      </w:pPr>
      <w:r>
        <w:rPr>
          <w:noProof/>
          <w:lang w:eastAsia="cs-CZ"/>
        </w:rPr>
        <w:drawing>
          <wp:inline distT="0" distB="0" distL="0" distR="0" wp14:anchorId="2AFB706B" wp14:editId="0B1494F6">
            <wp:extent cx="5931527" cy="4416724"/>
            <wp:effectExtent l="19050" t="0" r="0" b="0"/>
            <wp:docPr id="9" name="obrázek 3" descr="C:\Users\Sabi\Desktop\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\Desktop\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46" cy="443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D9" w:rsidRDefault="00861CD9" w:rsidP="00861CD9"/>
    <w:p w:rsidR="00927D35" w:rsidRDefault="00927D35" w:rsidP="00861CD9">
      <w:bookmarkStart w:id="0" w:name="_GoBack"/>
      <w:bookmarkEnd w:id="0"/>
    </w:p>
    <w:p w:rsidR="00927D35" w:rsidRPr="0094417A" w:rsidRDefault="00927D35" w:rsidP="00927D35">
      <w:pPr>
        <w:pStyle w:val="Bezmezer"/>
      </w:pPr>
      <w:r w:rsidRPr="00FA6D81">
        <w:rPr>
          <w:b/>
          <w:i/>
          <w:u w:val="single"/>
        </w:rPr>
        <w:t>Zdroje:</w:t>
      </w:r>
    </w:p>
    <w:p w:rsidR="00927D35" w:rsidRDefault="00927D35" w:rsidP="00927D35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BLUMENTRITTOVÁ, Vlasta.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Procvičujeme druhy slov</w:t>
      </w:r>
      <w:r>
        <w:rPr>
          <w:rFonts w:ascii="Open Sans" w:hAnsi="Open Sans"/>
          <w:color w:val="454545"/>
          <w:shd w:val="clear" w:color="auto" w:fill="FFFFFF"/>
        </w:rPr>
        <w:t xml:space="preserve">. Benešov: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Blug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2006. ISBN 80-7274-955-2.</w:t>
      </w:r>
    </w:p>
    <w:p w:rsidR="00927D35" w:rsidRDefault="00927D35" w:rsidP="00927D35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Procvičujeme si--: vzory a psaní koncovek podstatných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jmen : český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jazyk ve 4. ročníku ZŠ</w:t>
      </w:r>
      <w:r>
        <w:rPr>
          <w:rFonts w:ascii="Open Sans" w:hAnsi="Open Sans"/>
          <w:color w:val="454545"/>
          <w:shd w:val="clear" w:color="auto" w:fill="FFFFFF"/>
        </w:rPr>
        <w:t>. 1. vyd. Praha: SPN - pedagogické nakladatelství, 2005. ISBN 80-7235-289-X.</w:t>
      </w:r>
    </w:p>
    <w:p w:rsidR="00927D35" w:rsidRDefault="00927D35" w:rsidP="00927D35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MÜHLHAUSEROVÁ, Hana a Lenka BIČANOVÁ.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3: pro 3. ročník základní školy</w:t>
      </w:r>
      <w:r>
        <w:rPr>
          <w:rFonts w:ascii="Open Sans" w:hAnsi="Open Sans"/>
          <w:color w:val="454545"/>
          <w:shd w:val="clear" w:color="auto" w:fill="FFFFFF"/>
        </w:rPr>
        <w:t xml:space="preserve">. 3. vyd.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Ilustroval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Andrea SCHINDLEROVÁ. Brno: Nová škola, 2014. Duhová řada. ISBN 978-80-7289-453-6.</w:t>
      </w:r>
    </w:p>
    <w:p w:rsidR="00927D35" w:rsidRDefault="00927D35" w:rsidP="00927D35">
      <w:pPr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>Klasické pohádky s velkými písmeny</w:t>
      </w:r>
      <w:r>
        <w:rPr>
          <w:rFonts w:ascii="Open Sans" w:hAnsi="Open Sans"/>
          <w:color w:val="454545"/>
          <w:shd w:val="clear" w:color="auto" w:fill="FFFFFF"/>
        </w:rPr>
        <w:t>. Praha: Svojtka &amp; Co., 2011. Velká písmena (Svojtka). ISBN 978-80-256-0618-6.</w:t>
      </w:r>
    </w:p>
    <w:p w:rsidR="00927D35" w:rsidRDefault="00927D35" w:rsidP="00927D35">
      <w:r>
        <w:t>Vlastní tvorba</w:t>
      </w:r>
    </w:p>
    <w:p w:rsidR="00861CD9" w:rsidRDefault="00861CD9" w:rsidP="0042552D">
      <w:pPr>
        <w:jc w:val="center"/>
      </w:pPr>
    </w:p>
    <w:p w:rsidR="00FA6D81" w:rsidRPr="0094417A" w:rsidRDefault="00FA6D81" w:rsidP="0094417A">
      <w:pPr>
        <w:jc w:val="center"/>
      </w:pPr>
    </w:p>
    <w:sectPr w:rsidR="00FA6D81" w:rsidRPr="0094417A" w:rsidSect="008D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085"/>
    <w:multiLevelType w:val="hybridMultilevel"/>
    <w:tmpl w:val="8C2CE94A"/>
    <w:lvl w:ilvl="0" w:tplc="D6CC06D6">
      <w:numFmt w:val="bullet"/>
      <w:lvlText w:val="-"/>
      <w:lvlJc w:val="left"/>
      <w:pPr>
        <w:ind w:left="9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BAFABA1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3C04817"/>
    <w:multiLevelType w:val="hybridMultilevel"/>
    <w:tmpl w:val="DEE24046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68E5B63"/>
    <w:multiLevelType w:val="hybridMultilevel"/>
    <w:tmpl w:val="C9E6FC08"/>
    <w:lvl w:ilvl="0" w:tplc="3DCC1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C51"/>
    <w:multiLevelType w:val="hybridMultilevel"/>
    <w:tmpl w:val="40AC5178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3DE715F9"/>
    <w:multiLevelType w:val="hybridMultilevel"/>
    <w:tmpl w:val="D7B2859E"/>
    <w:lvl w:ilvl="0" w:tplc="B3D20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C277D"/>
    <w:multiLevelType w:val="multilevel"/>
    <w:tmpl w:val="430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96F4B08"/>
    <w:multiLevelType w:val="hybridMultilevel"/>
    <w:tmpl w:val="568A3D1C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30B09"/>
    <w:multiLevelType w:val="hybridMultilevel"/>
    <w:tmpl w:val="5CD24106"/>
    <w:lvl w:ilvl="0" w:tplc="9A54F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6766121B"/>
    <w:multiLevelType w:val="hybridMultilevel"/>
    <w:tmpl w:val="82C2C3A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F4A02"/>
    <w:multiLevelType w:val="hybridMultilevel"/>
    <w:tmpl w:val="CD28F53C"/>
    <w:lvl w:ilvl="0" w:tplc="3E3A8828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8146DC9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F10AA9"/>
    <w:multiLevelType w:val="hybridMultilevel"/>
    <w:tmpl w:val="6AE2D5A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031DB7"/>
    <w:multiLevelType w:val="hybridMultilevel"/>
    <w:tmpl w:val="68EA3028"/>
    <w:lvl w:ilvl="0" w:tplc="1F566B3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>
    <w:nsid w:val="733B6195"/>
    <w:multiLevelType w:val="hybridMultilevel"/>
    <w:tmpl w:val="BC161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15"/>
  </w:num>
  <w:num w:numId="5">
    <w:abstractNumId w:val="28"/>
  </w:num>
  <w:num w:numId="6">
    <w:abstractNumId w:val="22"/>
  </w:num>
  <w:num w:numId="7">
    <w:abstractNumId w:val="23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21"/>
  </w:num>
  <w:num w:numId="13">
    <w:abstractNumId w:val="14"/>
  </w:num>
  <w:num w:numId="14">
    <w:abstractNumId w:val="17"/>
  </w:num>
  <w:num w:numId="15">
    <w:abstractNumId w:val="20"/>
  </w:num>
  <w:num w:numId="16">
    <w:abstractNumId w:val="7"/>
  </w:num>
  <w:num w:numId="17">
    <w:abstractNumId w:val="0"/>
  </w:num>
  <w:num w:numId="18">
    <w:abstractNumId w:val="25"/>
  </w:num>
  <w:num w:numId="19">
    <w:abstractNumId w:val="10"/>
  </w:num>
  <w:num w:numId="20">
    <w:abstractNumId w:val="19"/>
  </w:num>
  <w:num w:numId="21">
    <w:abstractNumId w:val="16"/>
  </w:num>
  <w:num w:numId="22">
    <w:abstractNumId w:val="18"/>
  </w:num>
  <w:num w:numId="23">
    <w:abstractNumId w:val="5"/>
  </w:num>
  <w:num w:numId="24">
    <w:abstractNumId w:val="26"/>
  </w:num>
  <w:num w:numId="25">
    <w:abstractNumId w:val="13"/>
  </w:num>
  <w:num w:numId="26">
    <w:abstractNumId w:val="8"/>
  </w:num>
  <w:num w:numId="27">
    <w:abstractNumId w:val="9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F2D"/>
    <w:rsid w:val="00011BCA"/>
    <w:rsid w:val="00047AE6"/>
    <w:rsid w:val="000646C8"/>
    <w:rsid w:val="000A40B2"/>
    <w:rsid w:val="000C7A19"/>
    <w:rsid w:val="000E7376"/>
    <w:rsid w:val="000F65C1"/>
    <w:rsid w:val="0010007E"/>
    <w:rsid w:val="00122A6A"/>
    <w:rsid w:val="001468D0"/>
    <w:rsid w:val="001526CE"/>
    <w:rsid w:val="001566A0"/>
    <w:rsid w:val="0015732D"/>
    <w:rsid w:val="001628CD"/>
    <w:rsid w:val="00181AE7"/>
    <w:rsid w:val="00191F61"/>
    <w:rsid w:val="001B51C4"/>
    <w:rsid w:val="001E7983"/>
    <w:rsid w:val="00245728"/>
    <w:rsid w:val="002560A0"/>
    <w:rsid w:val="00261E30"/>
    <w:rsid w:val="00295A98"/>
    <w:rsid w:val="002A5AAC"/>
    <w:rsid w:val="002D06F0"/>
    <w:rsid w:val="002E468E"/>
    <w:rsid w:val="0030347F"/>
    <w:rsid w:val="00305132"/>
    <w:rsid w:val="00307DF7"/>
    <w:rsid w:val="003203F7"/>
    <w:rsid w:val="00335509"/>
    <w:rsid w:val="00361A1D"/>
    <w:rsid w:val="003826C7"/>
    <w:rsid w:val="003C0FCB"/>
    <w:rsid w:val="003C15D4"/>
    <w:rsid w:val="003C4078"/>
    <w:rsid w:val="003D3796"/>
    <w:rsid w:val="0042117F"/>
    <w:rsid w:val="0042552D"/>
    <w:rsid w:val="00431371"/>
    <w:rsid w:val="00442109"/>
    <w:rsid w:val="004669E5"/>
    <w:rsid w:val="004E397C"/>
    <w:rsid w:val="004F5634"/>
    <w:rsid w:val="00522E39"/>
    <w:rsid w:val="005325C6"/>
    <w:rsid w:val="00545DDD"/>
    <w:rsid w:val="005605FF"/>
    <w:rsid w:val="005C0B85"/>
    <w:rsid w:val="005C464A"/>
    <w:rsid w:val="005D556A"/>
    <w:rsid w:val="005E0A9A"/>
    <w:rsid w:val="005E3A70"/>
    <w:rsid w:val="0064257C"/>
    <w:rsid w:val="00653651"/>
    <w:rsid w:val="00665224"/>
    <w:rsid w:val="006B419C"/>
    <w:rsid w:val="006D07D6"/>
    <w:rsid w:val="006D508C"/>
    <w:rsid w:val="00720F2D"/>
    <w:rsid w:val="0076353B"/>
    <w:rsid w:val="00776EDD"/>
    <w:rsid w:val="00792549"/>
    <w:rsid w:val="007A3E1C"/>
    <w:rsid w:val="007C08D5"/>
    <w:rsid w:val="007C2492"/>
    <w:rsid w:val="007C7E59"/>
    <w:rsid w:val="007E4D8A"/>
    <w:rsid w:val="007E7AC7"/>
    <w:rsid w:val="00800463"/>
    <w:rsid w:val="008061CC"/>
    <w:rsid w:val="00814138"/>
    <w:rsid w:val="00861CD9"/>
    <w:rsid w:val="0087579C"/>
    <w:rsid w:val="00887FC0"/>
    <w:rsid w:val="008A5A09"/>
    <w:rsid w:val="008D2816"/>
    <w:rsid w:val="00927D35"/>
    <w:rsid w:val="00933BEE"/>
    <w:rsid w:val="009423EF"/>
    <w:rsid w:val="0094417A"/>
    <w:rsid w:val="00971DB6"/>
    <w:rsid w:val="0098172E"/>
    <w:rsid w:val="009A41EC"/>
    <w:rsid w:val="009C418B"/>
    <w:rsid w:val="00A00D64"/>
    <w:rsid w:val="00A21DA6"/>
    <w:rsid w:val="00A62B10"/>
    <w:rsid w:val="00AD4F5B"/>
    <w:rsid w:val="00B00625"/>
    <w:rsid w:val="00B6195C"/>
    <w:rsid w:val="00B66B2D"/>
    <w:rsid w:val="00B96720"/>
    <w:rsid w:val="00BA5CC7"/>
    <w:rsid w:val="00BB74EA"/>
    <w:rsid w:val="00C07007"/>
    <w:rsid w:val="00C6435E"/>
    <w:rsid w:val="00C660CC"/>
    <w:rsid w:val="00C9027A"/>
    <w:rsid w:val="00C955DF"/>
    <w:rsid w:val="00CA04D9"/>
    <w:rsid w:val="00CA7D05"/>
    <w:rsid w:val="00CB0AB1"/>
    <w:rsid w:val="00CF1E36"/>
    <w:rsid w:val="00CF4717"/>
    <w:rsid w:val="00D4544C"/>
    <w:rsid w:val="00D82A22"/>
    <w:rsid w:val="00D865BA"/>
    <w:rsid w:val="00D86C87"/>
    <w:rsid w:val="00DA1C99"/>
    <w:rsid w:val="00DA4E6B"/>
    <w:rsid w:val="00DB1522"/>
    <w:rsid w:val="00DE57A7"/>
    <w:rsid w:val="00DE73E4"/>
    <w:rsid w:val="00E174E5"/>
    <w:rsid w:val="00E21032"/>
    <w:rsid w:val="00E30C4B"/>
    <w:rsid w:val="00E46DC6"/>
    <w:rsid w:val="00E66C1D"/>
    <w:rsid w:val="00ED0D26"/>
    <w:rsid w:val="00EE3B45"/>
    <w:rsid w:val="00F01F3D"/>
    <w:rsid w:val="00F170FF"/>
    <w:rsid w:val="00F730AB"/>
    <w:rsid w:val="00FA6D81"/>
    <w:rsid w:val="00FB0005"/>
    <w:rsid w:val="00FC1D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816"/>
  </w:style>
  <w:style w:type="paragraph" w:styleId="Nadpis3">
    <w:name w:val="heading 3"/>
    <w:basedOn w:val="Normln"/>
    <w:link w:val="Nadpis3Char"/>
    <w:uiPriority w:val="9"/>
    <w:qFormat/>
    <w:rsid w:val="003C4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69E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7579C"/>
  </w:style>
  <w:style w:type="paragraph" w:styleId="Textkomente">
    <w:name w:val="annotation text"/>
    <w:basedOn w:val="Normln"/>
    <w:link w:val="TextkomenteChar"/>
    <w:uiPriority w:val="99"/>
    <w:unhideWhenUsed/>
    <w:rsid w:val="003C0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FCB"/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C40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y">
    <w:name w:val="vyrazn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vatehoaugustina.cz/slovni-druh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v.vasiljevicova.sweb.cz/SIMPSONOVI/SLOVESA-script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6341-54B8-45FB-9EB1-436BABB0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1010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2016-11-12T12:11:00Z</dcterms:created>
  <dcterms:modified xsi:type="dcterms:W3CDTF">2016-12-12T17:51:00Z</dcterms:modified>
</cp:coreProperties>
</file>